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ACAB4" w14:textId="77777777" w:rsidR="00B53C56" w:rsidRPr="009B5CB8" w:rsidRDefault="00B53C56" w:rsidP="00B53C56">
      <w:pPr>
        <w:ind w:firstLine="0"/>
        <w:jc w:val="center"/>
        <w:rPr>
          <w:rFonts w:ascii="Times New Roman" w:hAnsi="Times New Roman" w:cs="Times New Roman"/>
          <w:sz w:val="24"/>
          <w:szCs w:val="24"/>
        </w:rPr>
      </w:pPr>
    </w:p>
    <w:p w14:paraId="09F8285B" w14:textId="77777777" w:rsidR="00B53C56" w:rsidRPr="009B5CB8" w:rsidRDefault="00B53C56" w:rsidP="00B53C56">
      <w:pPr>
        <w:ind w:firstLine="0"/>
        <w:jc w:val="center"/>
        <w:rPr>
          <w:rFonts w:ascii="Times New Roman" w:hAnsi="Times New Roman" w:cs="Times New Roman"/>
          <w:sz w:val="24"/>
          <w:szCs w:val="24"/>
        </w:rPr>
      </w:pPr>
    </w:p>
    <w:p w14:paraId="3D8E22AD" w14:textId="77777777" w:rsidR="00B53C56" w:rsidRPr="009B5CB8" w:rsidRDefault="00B53C56" w:rsidP="00B53C56">
      <w:pPr>
        <w:ind w:firstLine="0"/>
        <w:jc w:val="center"/>
        <w:rPr>
          <w:rFonts w:ascii="Times New Roman" w:hAnsi="Times New Roman" w:cs="Times New Roman"/>
          <w:sz w:val="24"/>
          <w:szCs w:val="24"/>
        </w:rPr>
      </w:pPr>
    </w:p>
    <w:p w14:paraId="565F4AC0" w14:textId="1030DCAA" w:rsidR="006C5995"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Strategic Use of Technology</w:t>
      </w:r>
    </w:p>
    <w:p w14:paraId="651BE661" w14:textId="7A61F8F1" w:rsidR="00B53C56" w:rsidRPr="009B5CB8" w:rsidRDefault="00B53C56" w:rsidP="00B53C56">
      <w:pPr>
        <w:ind w:firstLine="0"/>
        <w:jc w:val="center"/>
        <w:rPr>
          <w:rFonts w:ascii="Times New Roman" w:hAnsi="Times New Roman" w:cs="Times New Roman"/>
          <w:sz w:val="24"/>
          <w:szCs w:val="24"/>
        </w:rPr>
      </w:pPr>
    </w:p>
    <w:p w14:paraId="3C3A5627" w14:textId="3E2F42EE" w:rsidR="00B53C56"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Name</w:t>
      </w:r>
    </w:p>
    <w:p w14:paraId="3627765C" w14:textId="00C02CE1" w:rsidR="00B53C56"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Institution</w:t>
      </w:r>
    </w:p>
    <w:p w14:paraId="67866650" w14:textId="7CB55F65" w:rsidR="00B53C56"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Course</w:t>
      </w:r>
    </w:p>
    <w:p w14:paraId="551991F6" w14:textId="2BF81357" w:rsidR="00B53C56"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Instructor</w:t>
      </w:r>
    </w:p>
    <w:p w14:paraId="670ABC35" w14:textId="2478AD84" w:rsidR="00B53C56" w:rsidRPr="009B5CB8" w:rsidRDefault="00134112" w:rsidP="00B53C56">
      <w:pPr>
        <w:ind w:firstLine="0"/>
        <w:jc w:val="center"/>
        <w:rPr>
          <w:rFonts w:ascii="Times New Roman" w:hAnsi="Times New Roman" w:cs="Times New Roman"/>
          <w:sz w:val="24"/>
          <w:szCs w:val="24"/>
        </w:rPr>
      </w:pPr>
      <w:r w:rsidRPr="009B5CB8">
        <w:rPr>
          <w:rFonts w:ascii="Times New Roman" w:hAnsi="Times New Roman" w:cs="Times New Roman"/>
          <w:sz w:val="24"/>
          <w:szCs w:val="24"/>
        </w:rPr>
        <w:t>Date</w:t>
      </w:r>
    </w:p>
    <w:p w14:paraId="44A57639" w14:textId="1AB5374F" w:rsidR="00B53C56" w:rsidRPr="009B5CB8" w:rsidRDefault="00B53C56" w:rsidP="00B53C56">
      <w:pPr>
        <w:ind w:firstLine="0"/>
        <w:rPr>
          <w:rFonts w:ascii="Times New Roman" w:hAnsi="Times New Roman" w:cs="Times New Roman"/>
          <w:sz w:val="24"/>
          <w:szCs w:val="24"/>
        </w:rPr>
      </w:pPr>
    </w:p>
    <w:p w14:paraId="351799EE" w14:textId="65791D32" w:rsidR="00B53C56" w:rsidRPr="009B5CB8" w:rsidRDefault="00B53C56" w:rsidP="00B53C56">
      <w:pPr>
        <w:ind w:firstLine="0"/>
        <w:rPr>
          <w:rFonts w:ascii="Times New Roman" w:hAnsi="Times New Roman" w:cs="Times New Roman"/>
          <w:sz w:val="24"/>
          <w:szCs w:val="24"/>
        </w:rPr>
      </w:pPr>
    </w:p>
    <w:p w14:paraId="7261E9EB" w14:textId="3157C5A6" w:rsidR="00B53C56" w:rsidRPr="009B5CB8" w:rsidRDefault="00B53C56" w:rsidP="00B53C56">
      <w:pPr>
        <w:ind w:firstLine="0"/>
        <w:rPr>
          <w:rFonts w:ascii="Times New Roman" w:hAnsi="Times New Roman" w:cs="Times New Roman"/>
          <w:sz w:val="24"/>
          <w:szCs w:val="24"/>
        </w:rPr>
      </w:pPr>
    </w:p>
    <w:p w14:paraId="0F462CBA" w14:textId="122E909F" w:rsidR="00B53C56" w:rsidRPr="009B5CB8" w:rsidRDefault="00B53C56" w:rsidP="00B53C56">
      <w:pPr>
        <w:ind w:firstLine="0"/>
        <w:rPr>
          <w:rFonts w:ascii="Times New Roman" w:hAnsi="Times New Roman" w:cs="Times New Roman"/>
          <w:sz w:val="24"/>
          <w:szCs w:val="24"/>
        </w:rPr>
      </w:pPr>
    </w:p>
    <w:p w14:paraId="1F6EEE51" w14:textId="7DB968FF" w:rsidR="00B53C56" w:rsidRPr="009B5CB8" w:rsidRDefault="00B53C56" w:rsidP="00B53C56">
      <w:pPr>
        <w:ind w:firstLine="0"/>
        <w:rPr>
          <w:rFonts w:ascii="Times New Roman" w:hAnsi="Times New Roman" w:cs="Times New Roman"/>
          <w:sz w:val="24"/>
          <w:szCs w:val="24"/>
        </w:rPr>
      </w:pPr>
    </w:p>
    <w:p w14:paraId="4CFDFB18" w14:textId="46969652" w:rsidR="00B53C56" w:rsidRPr="009B5CB8" w:rsidRDefault="00B53C56" w:rsidP="00B53C56">
      <w:pPr>
        <w:ind w:firstLine="0"/>
        <w:rPr>
          <w:rFonts w:ascii="Times New Roman" w:hAnsi="Times New Roman" w:cs="Times New Roman"/>
          <w:sz w:val="24"/>
          <w:szCs w:val="24"/>
        </w:rPr>
      </w:pPr>
    </w:p>
    <w:p w14:paraId="1A119006" w14:textId="2ECEED8E" w:rsidR="00B53C56" w:rsidRPr="009B5CB8" w:rsidRDefault="00B53C56" w:rsidP="00B53C56">
      <w:pPr>
        <w:ind w:firstLine="0"/>
        <w:rPr>
          <w:rFonts w:ascii="Times New Roman" w:hAnsi="Times New Roman" w:cs="Times New Roman"/>
          <w:sz w:val="24"/>
          <w:szCs w:val="24"/>
        </w:rPr>
      </w:pPr>
    </w:p>
    <w:p w14:paraId="537C1CFA" w14:textId="5B708C18" w:rsidR="00B53C56" w:rsidRPr="009B5CB8" w:rsidRDefault="00B53C56" w:rsidP="00B53C56">
      <w:pPr>
        <w:ind w:firstLine="0"/>
        <w:rPr>
          <w:rFonts w:ascii="Times New Roman" w:hAnsi="Times New Roman" w:cs="Times New Roman"/>
          <w:sz w:val="24"/>
          <w:szCs w:val="24"/>
        </w:rPr>
      </w:pPr>
    </w:p>
    <w:p w14:paraId="07BB566E" w14:textId="31035AD0" w:rsidR="00B53C56" w:rsidRPr="009B5CB8" w:rsidRDefault="00134112" w:rsidP="00B53C56">
      <w:pPr>
        <w:ind w:firstLine="0"/>
        <w:rPr>
          <w:rFonts w:ascii="Times New Roman" w:hAnsi="Times New Roman" w:cs="Times New Roman"/>
          <w:b/>
          <w:bCs/>
          <w:sz w:val="24"/>
          <w:szCs w:val="24"/>
        </w:rPr>
      </w:pPr>
      <w:r w:rsidRPr="009B5CB8">
        <w:rPr>
          <w:rFonts w:ascii="Times New Roman" w:hAnsi="Times New Roman" w:cs="Times New Roman"/>
          <w:b/>
          <w:bCs/>
          <w:sz w:val="24"/>
          <w:szCs w:val="24"/>
        </w:rPr>
        <w:lastRenderedPageBreak/>
        <w:t>Introduction</w:t>
      </w:r>
    </w:p>
    <w:p w14:paraId="68BF9D79" w14:textId="54E93161" w:rsidR="00B53C56" w:rsidRPr="009B5CB8" w:rsidRDefault="00134112" w:rsidP="00B53C56">
      <w:pPr>
        <w:ind w:firstLine="0"/>
        <w:rPr>
          <w:rFonts w:ascii="Times New Roman" w:hAnsi="Times New Roman" w:cs="Times New Roman"/>
          <w:sz w:val="24"/>
          <w:szCs w:val="24"/>
        </w:rPr>
      </w:pPr>
      <w:r w:rsidRPr="009B5CB8">
        <w:rPr>
          <w:rFonts w:ascii="Times New Roman" w:hAnsi="Times New Roman" w:cs="Times New Roman"/>
          <w:sz w:val="24"/>
          <w:szCs w:val="24"/>
        </w:rPr>
        <w:t>Maryland Techno</w:t>
      </w:r>
      <w:r w:rsidR="00F65146" w:rsidRPr="009B5CB8">
        <w:rPr>
          <w:rFonts w:ascii="Times New Roman" w:hAnsi="Times New Roman" w:cs="Times New Roman"/>
          <w:sz w:val="24"/>
          <w:szCs w:val="24"/>
        </w:rPr>
        <w:t>l</w:t>
      </w:r>
      <w:r w:rsidRPr="009B5CB8">
        <w:rPr>
          <w:rFonts w:ascii="Times New Roman" w:hAnsi="Times New Roman" w:cs="Times New Roman"/>
          <w:sz w:val="24"/>
          <w:szCs w:val="24"/>
        </w:rPr>
        <w:t>ogy Consultants, Inc</w:t>
      </w:r>
      <w:r w:rsidR="00F65146" w:rsidRPr="009B5CB8">
        <w:rPr>
          <w:rFonts w:ascii="Times New Roman" w:hAnsi="Times New Roman" w:cs="Times New Roman"/>
          <w:sz w:val="24"/>
          <w:szCs w:val="24"/>
        </w:rPr>
        <w:t xml:space="preserve">. is a successful consultancy firm that deals with Information Technology. The firm uses verified IT and management procedures to realize measurable outcomes for the customers. The driving force towards the success of MTC is based on various characteristics exhibited by their IT consultants. These characteristics are high-quality work, commitment, and efficiency of work towards their clients. Any existent company in the world </w:t>
      </w:r>
      <w:r w:rsidR="00AE0A01" w:rsidRPr="009B5CB8">
        <w:rPr>
          <w:rFonts w:ascii="Times New Roman" w:hAnsi="Times New Roman" w:cs="Times New Roman"/>
          <w:sz w:val="24"/>
          <w:szCs w:val="24"/>
        </w:rPr>
        <w:t xml:space="preserve">that can </w:t>
      </w:r>
      <w:r w:rsidR="00F65146" w:rsidRPr="009B5CB8">
        <w:rPr>
          <w:rFonts w:ascii="Times New Roman" w:hAnsi="Times New Roman" w:cs="Times New Roman"/>
          <w:sz w:val="24"/>
          <w:szCs w:val="24"/>
        </w:rPr>
        <w:t xml:space="preserve">attract and retain their employees while still maintaining a high rate of turnover </w:t>
      </w:r>
      <w:r w:rsidR="00AE0A01" w:rsidRPr="009B5CB8">
        <w:rPr>
          <w:rFonts w:ascii="Times New Roman" w:hAnsi="Times New Roman" w:cs="Times New Roman"/>
          <w:sz w:val="24"/>
          <w:szCs w:val="24"/>
        </w:rPr>
        <w:t xml:space="preserve">can be termed as one that plays an efficient regulation of a business. For this reason, many businesses have fully committed themselves to the use of IT to enhance effective management procedures, the satisfaction of the customers, and administrative efficacy. This BA&amp;SR will discuss the pending technological improvements comprehensively by the MTC and the steps </w:t>
      </w:r>
      <w:r w:rsidR="003B5717" w:rsidRPr="009B5CB8">
        <w:rPr>
          <w:rFonts w:ascii="Times New Roman" w:hAnsi="Times New Roman" w:cs="Times New Roman"/>
          <w:sz w:val="24"/>
          <w:szCs w:val="24"/>
        </w:rPr>
        <w:t>it</w:t>
      </w:r>
      <w:r w:rsidR="00AE0A01" w:rsidRPr="009B5CB8">
        <w:rPr>
          <w:rFonts w:ascii="Times New Roman" w:hAnsi="Times New Roman" w:cs="Times New Roman"/>
          <w:sz w:val="24"/>
          <w:szCs w:val="24"/>
        </w:rPr>
        <w:t xml:space="preserve"> should take to incorporate the new system</w:t>
      </w:r>
      <w:r w:rsidR="003B5717" w:rsidRPr="009B5CB8">
        <w:rPr>
          <w:rFonts w:ascii="Times New Roman" w:hAnsi="Times New Roman" w:cs="Times New Roman"/>
          <w:sz w:val="24"/>
          <w:szCs w:val="24"/>
        </w:rPr>
        <w:t xml:space="preserve"> </w:t>
      </w:r>
      <w:r w:rsidR="00E823EA" w:rsidRPr="009B5CB8">
        <w:rPr>
          <w:rFonts w:ascii="Times New Roman" w:hAnsi="Times New Roman" w:cs="Times New Roman"/>
          <w:sz w:val="24"/>
          <w:szCs w:val="24"/>
        </w:rPr>
        <w:t>(Maryland Technology Consultants, 2021)</w:t>
      </w:r>
      <w:r w:rsidR="00AE0A01" w:rsidRPr="009B5CB8">
        <w:rPr>
          <w:rFonts w:ascii="Times New Roman" w:hAnsi="Times New Roman" w:cs="Times New Roman"/>
          <w:sz w:val="24"/>
          <w:szCs w:val="24"/>
        </w:rPr>
        <w:t xml:space="preserve">. </w:t>
      </w:r>
    </w:p>
    <w:p w14:paraId="7332CBF4" w14:textId="55F72052" w:rsidR="007639E3" w:rsidRPr="009B5CB8" w:rsidRDefault="00134112" w:rsidP="007639E3">
      <w:pPr>
        <w:pStyle w:val="ListParagraph"/>
        <w:numPr>
          <w:ilvl w:val="0"/>
          <w:numId w:val="2"/>
        </w:numPr>
        <w:rPr>
          <w:rFonts w:ascii="Times New Roman" w:hAnsi="Times New Roman" w:cs="Times New Roman"/>
          <w:sz w:val="24"/>
          <w:szCs w:val="24"/>
        </w:rPr>
      </w:pPr>
      <w:r w:rsidRPr="009B5CB8">
        <w:rPr>
          <w:rFonts w:ascii="Times New Roman" w:hAnsi="Times New Roman" w:cs="Times New Roman"/>
          <w:sz w:val="24"/>
          <w:szCs w:val="24"/>
        </w:rPr>
        <w:t>Strategic Use of Technology</w:t>
      </w:r>
    </w:p>
    <w:p w14:paraId="45262E2D" w14:textId="77777777" w:rsidR="00951BFA" w:rsidRPr="009B5CB8" w:rsidRDefault="00134112" w:rsidP="00951BFA">
      <w:pPr>
        <w:pStyle w:val="ListParagraph"/>
        <w:numPr>
          <w:ilvl w:val="0"/>
          <w:numId w:val="3"/>
        </w:numPr>
        <w:rPr>
          <w:rFonts w:ascii="Times New Roman" w:hAnsi="Times New Roman" w:cs="Times New Roman"/>
          <w:sz w:val="24"/>
          <w:szCs w:val="24"/>
        </w:rPr>
      </w:pPr>
      <w:r w:rsidRPr="009B5CB8">
        <w:rPr>
          <w:rFonts w:ascii="Times New Roman" w:hAnsi="Times New Roman" w:cs="Times New Roman"/>
          <w:sz w:val="24"/>
          <w:szCs w:val="24"/>
        </w:rPr>
        <w:t>Business Strategy</w:t>
      </w:r>
    </w:p>
    <w:p w14:paraId="0F9596DA" w14:textId="754A798E" w:rsidR="007639E3" w:rsidRPr="009B5CB8" w:rsidRDefault="00134112" w:rsidP="00951BFA">
      <w:pPr>
        <w:pStyle w:val="ListParagraph"/>
        <w:ind w:left="630" w:firstLine="0"/>
        <w:rPr>
          <w:rFonts w:ascii="Times New Roman" w:hAnsi="Times New Roman" w:cs="Times New Roman"/>
          <w:sz w:val="24"/>
          <w:szCs w:val="24"/>
        </w:rPr>
      </w:pPr>
      <w:r w:rsidRPr="009B5CB8">
        <w:rPr>
          <w:rFonts w:ascii="Times New Roman" w:hAnsi="Times New Roman" w:cs="Times New Roman"/>
          <w:sz w:val="24"/>
          <w:szCs w:val="24"/>
        </w:rPr>
        <w:t xml:space="preserve">The business strategy by MTC is to offer unusual recommendations and consulting services to the clients by employing experienced and highly trained consultants and being updated on the new business technology and concepts. The company keeps on updating the process of hiring, especially the manual one that is outdated. It does this using a secure, compatible and cost-efficient software program. Currently, the company is in the process of getting </w:t>
      </w:r>
      <w:r w:rsidR="00855A27" w:rsidRPr="009B5CB8">
        <w:rPr>
          <w:rFonts w:ascii="Times New Roman" w:hAnsi="Times New Roman" w:cs="Times New Roman"/>
          <w:sz w:val="24"/>
          <w:szCs w:val="24"/>
        </w:rPr>
        <w:t xml:space="preserve">and maintaining new contracts. The human resource will hire not less than seventy-five consultants, a practice that will be done in the quickest way possible. The manual hiring process that MTC is currently using raises issues among human resources because the information of a candidate is being entered into the system </w:t>
      </w:r>
      <w:r w:rsidR="00855A27" w:rsidRPr="009B5CB8">
        <w:rPr>
          <w:rFonts w:ascii="Times New Roman" w:hAnsi="Times New Roman" w:cs="Times New Roman"/>
          <w:sz w:val="24"/>
          <w:szCs w:val="24"/>
        </w:rPr>
        <w:lastRenderedPageBreak/>
        <w:t xml:space="preserve">manually. This results to delay during application and also increases the recruitment workload. </w:t>
      </w:r>
      <w:r w:rsidR="000565E2" w:rsidRPr="009B5CB8">
        <w:rPr>
          <w:rFonts w:ascii="Times New Roman" w:hAnsi="Times New Roman" w:cs="Times New Roman"/>
          <w:sz w:val="24"/>
          <w:szCs w:val="24"/>
        </w:rPr>
        <w:t>With the change that is due to be affected, the company will enhance the development of the business</w:t>
      </w:r>
      <w:r w:rsidR="00855A27" w:rsidRPr="009B5CB8">
        <w:rPr>
          <w:rFonts w:ascii="Times New Roman" w:hAnsi="Times New Roman" w:cs="Times New Roman"/>
          <w:sz w:val="24"/>
          <w:szCs w:val="24"/>
        </w:rPr>
        <w:t xml:space="preserve"> </w:t>
      </w:r>
      <w:r w:rsidR="000565E2" w:rsidRPr="009B5CB8">
        <w:rPr>
          <w:rFonts w:ascii="Times New Roman" w:hAnsi="Times New Roman" w:cs="Times New Roman"/>
          <w:sz w:val="24"/>
          <w:szCs w:val="24"/>
        </w:rPr>
        <w:t xml:space="preserve">and offer high-quality consultancy to clients. </w:t>
      </w:r>
    </w:p>
    <w:p w14:paraId="133AA02B" w14:textId="77777777" w:rsidR="00951BFA" w:rsidRPr="009B5CB8" w:rsidRDefault="00134112" w:rsidP="00951BFA">
      <w:pPr>
        <w:pStyle w:val="ListParagraph"/>
        <w:numPr>
          <w:ilvl w:val="0"/>
          <w:numId w:val="3"/>
        </w:numPr>
        <w:rPr>
          <w:rFonts w:ascii="Times New Roman" w:hAnsi="Times New Roman" w:cs="Times New Roman"/>
          <w:sz w:val="24"/>
          <w:szCs w:val="24"/>
        </w:rPr>
      </w:pPr>
      <w:r w:rsidRPr="009B5CB8">
        <w:rPr>
          <w:rFonts w:ascii="Times New Roman" w:hAnsi="Times New Roman" w:cs="Times New Roman"/>
          <w:sz w:val="24"/>
          <w:szCs w:val="24"/>
        </w:rPr>
        <w:t>Competitive Advantage</w:t>
      </w:r>
    </w:p>
    <w:p w14:paraId="178DCA84" w14:textId="17F1446E" w:rsidR="000565E2" w:rsidRPr="009B5CB8" w:rsidRDefault="00134112" w:rsidP="00951BFA">
      <w:pPr>
        <w:pStyle w:val="ListParagraph"/>
        <w:ind w:left="630" w:firstLine="0"/>
        <w:rPr>
          <w:rFonts w:ascii="Times New Roman" w:hAnsi="Times New Roman" w:cs="Times New Roman"/>
          <w:sz w:val="24"/>
          <w:szCs w:val="24"/>
        </w:rPr>
      </w:pPr>
      <w:r w:rsidRPr="009B5CB8">
        <w:rPr>
          <w:rFonts w:ascii="Times New Roman" w:hAnsi="Times New Roman" w:cs="Times New Roman"/>
          <w:sz w:val="24"/>
          <w:szCs w:val="24"/>
        </w:rPr>
        <w:t xml:space="preserve">MTC is among the many companies that provide high-quality services to their customers in the IT consultancy industry. Some other companies are competing with it, such as Booz Allen Hamilton and Hewlett-Packard, increasing the number of their customers steadily. </w:t>
      </w:r>
      <w:r w:rsidR="00FD2B96" w:rsidRPr="009B5CB8">
        <w:rPr>
          <w:rFonts w:ascii="Times New Roman" w:hAnsi="Times New Roman" w:cs="Times New Roman"/>
          <w:sz w:val="24"/>
          <w:szCs w:val="24"/>
        </w:rPr>
        <w:t xml:space="preserve">These competing companies are continually seeking competitive advantage. According to Car (2014), the companies no longer aim to succeed through aggressively seeking advantage. Instead, they are aiming at managing risks and costs accurately. To grow MTC, the company demands a cost-effective change; to continue competing for an industry that never changes, there is a need to change the current method used for hiring. MTC </w:t>
      </w:r>
      <w:r w:rsidR="005D21E6" w:rsidRPr="009B5CB8">
        <w:rPr>
          <w:rFonts w:ascii="Times New Roman" w:hAnsi="Times New Roman" w:cs="Times New Roman"/>
          <w:sz w:val="24"/>
          <w:szCs w:val="24"/>
        </w:rPr>
        <w:t>Company</w:t>
      </w:r>
      <w:r w:rsidR="00FD2B96" w:rsidRPr="009B5CB8">
        <w:rPr>
          <w:rFonts w:ascii="Times New Roman" w:hAnsi="Times New Roman" w:cs="Times New Roman"/>
          <w:sz w:val="24"/>
          <w:szCs w:val="24"/>
        </w:rPr>
        <w:t xml:space="preserve"> aims at growing at the rate of 7</w:t>
      </w:r>
      <w:r w:rsidR="0080407C" w:rsidRPr="009B5CB8">
        <w:rPr>
          <w:rFonts w:ascii="Times New Roman" w:hAnsi="Times New Roman" w:cs="Times New Roman"/>
          <w:sz w:val="24"/>
          <w:szCs w:val="24"/>
        </w:rPr>
        <w:t>% every year for five years in a row. This demands an expanded consulting labor force. There is a need to overhaul the current manual hiring at MTC without interfering with payroll and timekeeping systems if the company is to meet the goals it has put in place. The advanced software that MTC will acquire will enable the company to have the needed competitive advantage to enhance its growth by moving from its manual hiring</w:t>
      </w:r>
      <w:r w:rsidR="00C45BB8" w:rsidRPr="009B5CB8">
        <w:rPr>
          <w:rFonts w:ascii="Times New Roman" w:hAnsi="Times New Roman" w:cs="Times New Roman"/>
          <w:sz w:val="24"/>
          <w:szCs w:val="24"/>
        </w:rPr>
        <w:t xml:space="preserve"> technique</w:t>
      </w:r>
      <w:r w:rsidR="0080407C" w:rsidRPr="009B5CB8">
        <w:rPr>
          <w:rFonts w:ascii="Times New Roman" w:hAnsi="Times New Roman" w:cs="Times New Roman"/>
          <w:sz w:val="24"/>
          <w:szCs w:val="24"/>
        </w:rPr>
        <w:t xml:space="preserve"> to an automatic </w:t>
      </w:r>
      <w:r w:rsidR="005D21E6" w:rsidRPr="009B5CB8">
        <w:rPr>
          <w:rFonts w:ascii="Times New Roman" w:hAnsi="Times New Roman" w:cs="Times New Roman"/>
          <w:sz w:val="24"/>
          <w:szCs w:val="24"/>
        </w:rPr>
        <w:t>one (</w:t>
      </w:r>
      <w:r w:rsidR="00E823EA" w:rsidRPr="009B5CB8">
        <w:rPr>
          <w:rFonts w:ascii="Times New Roman" w:hAnsi="Times New Roman" w:cs="Times New Roman"/>
          <w:sz w:val="24"/>
          <w:szCs w:val="24"/>
        </w:rPr>
        <w:t>Maryland Technology Consultants, 2021)</w:t>
      </w:r>
      <w:r w:rsidR="00C45BB8" w:rsidRPr="009B5CB8">
        <w:rPr>
          <w:rFonts w:ascii="Times New Roman" w:hAnsi="Times New Roman" w:cs="Times New Roman"/>
          <w:sz w:val="24"/>
          <w:szCs w:val="24"/>
        </w:rPr>
        <w:t>.</w:t>
      </w:r>
      <w:r w:rsidR="0080407C" w:rsidRPr="009B5CB8">
        <w:rPr>
          <w:rFonts w:ascii="Times New Roman" w:hAnsi="Times New Roman" w:cs="Times New Roman"/>
          <w:sz w:val="24"/>
          <w:szCs w:val="24"/>
        </w:rPr>
        <w:t xml:space="preserve"> </w:t>
      </w:r>
    </w:p>
    <w:p w14:paraId="7AF3A155" w14:textId="77777777" w:rsidR="00951BFA" w:rsidRPr="009B5CB8" w:rsidRDefault="00134112" w:rsidP="00951BFA">
      <w:pPr>
        <w:pStyle w:val="ListParagraph"/>
        <w:numPr>
          <w:ilvl w:val="0"/>
          <w:numId w:val="3"/>
        </w:numPr>
        <w:rPr>
          <w:rFonts w:ascii="Times New Roman" w:hAnsi="Times New Roman" w:cs="Times New Roman"/>
          <w:sz w:val="24"/>
          <w:szCs w:val="24"/>
        </w:rPr>
      </w:pPr>
      <w:r w:rsidRPr="009B5CB8">
        <w:rPr>
          <w:rFonts w:ascii="Times New Roman" w:hAnsi="Times New Roman" w:cs="Times New Roman"/>
          <w:sz w:val="24"/>
          <w:szCs w:val="24"/>
        </w:rPr>
        <w:t>Strategic Objectives</w:t>
      </w:r>
    </w:p>
    <w:p w14:paraId="0E0FB807" w14:textId="02B87F2D" w:rsidR="00C45BB8" w:rsidRPr="009B5CB8" w:rsidRDefault="00134112" w:rsidP="00951BFA">
      <w:pPr>
        <w:pStyle w:val="ListParagraph"/>
        <w:ind w:left="630" w:firstLine="0"/>
        <w:rPr>
          <w:rFonts w:ascii="Times New Roman" w:hAnsi="Times New Roman" w:cs="Times New Roman"/>
          <w:sz w:val="24"/>
          <w:szCs w:val="24"/>
        </w:rPr>
      </w:pPr>
      <w:r w:rsidRPr="009B5CB8">
        <w:rPr>
          <w:rFonts w:ascii="Times New Roman" w:hAnsi="Times New Roman" w:cs="Times New Roman"/>
          <w:sz w:val="24"/>
          <w:szCs w:val="24"/>
        </w:rPr>
        <w:t>This company's success depends on whether the consultants provide efficient services to the customers and meet their expectations or not. As a result of many businesses halting referrals, there is a need to implement necessary goals and objectives successfully.</w:t>
      </w:r>
    </w:p>
    <w:tbl>
      <w:tblPr>
        <w:tblStyle w:val="TableGrid"/>
        <w:tblW w:w="0" w:type="auto"/>
        <w:tblLook w:val="04A0" w:firstRow="1" w:lastRow="0" w:firstColumn="1" w:lastColumn="0" w:noHBand="0" w:noVBand="1"/>
      </w:tblPr>
      <w:tblGrid>
        <w:gridCol w:w="2245"/>
        <w:gridCol w:w="2970"/>
        <w:gridCol w:w="4135"/>
      </w:tblGrid>
      <w:tr w:rsidR="00FC18D8" w:rsidRPr="009B5CB8" w14:paraId="032A9F9A" w14:textId="77777777" w:rsidTr="00ED2C8A">
        <w:tc>
          <w:tcPr>
            <w:tcW w:w="2245" w:type="dxa"/>
          </w:tcPr>
          <w:p w14:paraId="6EA5ED60" w14:textId="06820952" w:rsidR="00951BFA" w:rsidRPr="009B5CB8" w:rsidRDefault="00134112" w:rsidP="00F30DF6">
            <w:pPr>
              <w:ind w:firstLine="0"/>
              <w:jc w:val="center"/>
              <w:rPr>
                <w:rFonts w:ascii="Times New Roman" w:hAnsi="Times New Roman" w:cs="Times New Roman"/>
                <w:sz w:val="24"/>
                <w:szCs w:val="24"/>
              </w:rPr>
            </w:pPr>
            <w:r w:rsidRPr="009B5CB8">
              <w:rPr>
                <w:rFonts w:ascii="Times New Roman" w:hAnsi="Times New Roman" w:cs="Times New Roman"/>
                <w:sz w:val="24"/>
                <w:szCs w:val="24"/>
              </w:rPr>
              <w:lastRenderedPageBreak/>
              <w:t>Strategic Goal</w:t>
            </w:r>
          </w:p>
        </w:tc>
        <w:tc>
          <w:tcPr>
            <w:tcW w:w="2970" w:type="dxa"/>
          </w:tcPr>
          <w:p w14:paraId="6E907076" w14:textId="3F52B1F5" w:rsidR="00951BFA" w:rsidRPr="009B5CB8" w:rsidRDefault="00134112" w:rsidP="00F30DF6">
            <w:pPr>
              <w:ind w:firstLine="0"/>
              <w:jc w:val="center"/>
              <w:rPr>
                <w:rFonts w:ascii="Times New Roman" w:hAnsi="Times New Roman" w:cs="Times New Roman"/>
                <w:sz w:val="24"/>
                <w:szCs w:val="24"/>
              </w:rPr>
            </w:pPr>
            <w:r w:rsidRPr="009B5CB8">
              <w:rPr>
                <w:rFonts w:ascii="Times New Roman" w:hAnsi="Times New Roman" w:cs="Times New Roman"/>
                <w:sz w:val="24"/>
                <w:szCs w:val="24"/>
              </w:rPr>
              <w:t>Objective</w:t>
            </w:r>
          </w:p>
        </w:tc>
        <w:tc>
          <w:tcPr>
            <w:tcW w:w="4135" w:type="dxa"/>
          </w:tcPr>
          <w:p w14:paraId="363750FC" w14:textId="40A68BD5" w:rsidR="00951BFA" w:rsidRPr="009B5CB8" w:rsidRDefault="00134112" w:rsidP="00F30DF6">
            <w:pPr>
              <w:ind w:firstLine="0"/>
              <w:jc w:val="center"/>
              <w:rPr>
                <w:rFonts w:ascii="Times New Roman" w:hAnsi="Times New Roman" w:cs="Times New Roman"/>
                <w:sz w:val="24"/>
                <w:szCs w:val="24"/>
              </w:rPr>
            </w:pPr>
            <w:r w:rsidRPr="009B5CB8">
              <w:rPr>
                <w:rFonts w:ascii="Times New Roman" w:hAnsi="Times New Roman" w:cs="Times New Roman"/>
                <w:sz w:val="24"/>
                <w:szCs w:val="24"/>
              </w:rPr>
              <w:t>Explanation</w:t>
            </w:r>
          </w:p>
        </w:tc>
      </w:tr>
      <w:tr w:rsidR="00FC18D8" w:rsidRPr="009B5CB8" w14:paraId="47A65DEC" w14:textId="77777777" w:rsidTr="00ED2C8A">
        <w:tc>
          <w:tcPr>
            <w:tcW w:w="2245" w:type="dxa"/>
          </w:tcPr>
          <w:p w14:paraId="15399870" w14:textId="61A75F25"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Increase MTC Business Development by winning new contracts in the areas of IT Consulting</w:t>
            </w:r>
          </w:p>
        </w:tc>
        <w:tc>
          <w:tcPr>
            <w:tcW w:w="2970" w:type="dxa"/>
          </w:tcPr>
          <w:p w14:paraId="5D99AAB9" w14:textId="49F8F9A0"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 xml:space="preserve">Continued development of MTC and enhance its success by </w:t>
            </w:r>
            <w:r w:rsidR="00781458" w:rsidRPr="009B5CB8">
              <w:rPr>
                <w:rFonts w:ascii="Times New Roman" w:hAnsi="Times New Roman" w:cs="Times New Roman"/>
                <w:sz w:val="24"/>
                <w:szCs w:val="24"/>
              </w:rPr>
              <w:t>getting</w:t>
            </w:r>
            <w:r w:rsidRPr="009B5CB8">
              <w:rPr>
                <w:rFonts w:ascii="Times New Roman" w:hAnsi="Times New Roman" w:cs="Times New Roman"/>
                <w:sz w:val="24"/>
                <w:szCs w:val="24"/>
              </w:rPr>
              <w:t xml:space="preserve"> an IT</w:t>
            </w:r>
            <w:r w:rsidR="00781458" w:rsidRPr="009B5CB8">
              <w:rPr>
                <w:rFonts w:ascii="Times New Roman" w:hAnsi="Times New Roman" w:cs="Times New Roman"/>
                <w:sz w:val="24"/>
                <w:szCs w:val="24"/>
              </w:rPr>
              <w:t xml:space="preserve"> consultation</w:t>
            </w:r>
            <w:r w:rsidR="00E823EA" w:rsidRPr="009B5CB8">
              <w:rPr>
                <w:rFonts w:ascii="Times New Roman" w:hAnsi="Times New Roman" w:cs="Times New Roman"/>
                <w:sz w:val="24"/>
                <w:szCs w:val="24"/>
              </w:rPr>
              <w:t>(Maryland Technology Consultants, 2021)</w:t>
            </w:r>
          </w:p>
        </w:tc>
        <w:tc>
          <w:tcPr>
            <w:tcW w:w="4135" w:type="dxa"/>
          </w:tcPr>
          <w:p w14:paraId="6B37683A" w14:textId="1C910112"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Updating the new hiring system will enhance 75 more consultants internationally within a specified time limit. MTC will now win more contracts and lead to expansion and growth of the business by securing a universal system that works day and night.</w:t>
            </w:r>
          </w:p>
        </w:tc>
      </w:tr>
      <w:tr w:rsidR="00FC18D8" w:rsidRPr="009B5CB8" w14:paraId="090E0992" w14:textId="77777777" w:rsidTr="00ED2C8A">
        <w:tc>
          <w:tcPr>
            <w:tcW w:w="2245" w:type="dxa"/>
          </w:tcPr>
          <w:p w14:paraId="5FD8250D" w14:textId="77777777" w:rsidR="00DC185F" w:rsidRPr="009B5CB8" w:rsidRDefault="00134112" w:rsidP="00DC185F">
            <w:pPr>
              <w:ind w:firstLine="0"/>
              <w:rPr>
                <w:rFonts w:ascii="Times New Roman" w:hAnsi="Times New Roman" w:cs="Times New Roman"/>
                <w:sz w:val="24"/>
                <w:szCs w:val="24"/>
              </w:rPr>
            </w:pPr>
            <w:r w:rsidRPr="009B5CB8">
              <w:rPr>
                <w:rFonts w:ascii="Times New Roman" w:hAnsi="Times New Roman" w:cs="Times New Roman"/>
                <w:sz w:val="24"/>
                <w:szCs w:val="24"/>
              </w:rPr>
              <w:t>Build a cadre of consultants internationally to provide remote research and analysis support to MTC’s onsite teams in the U. S.</w:t>
            </w:r>
          </w:p>
          <w:p w14:paraId="546E1374" w14:textId="77777777" w:rsidR="00951BFA" w:rsidRPr="009B5CB8" w:rsidRDefault="00951BFA" w:rsidP="00951BFA">
            <w:pPr>
              <w:ind w:firstLine="0"/>
              <w:rPr>
                <w:rFonts w:ascii="Times New Roman" w:hAnsi="Times New Roman" w:cs="Times New Roman"/>
                <w:sz w:val="24"/>
                <w:szCs w:val="24"/>
              </w:rPr>
            </w:pPr>
          </w:p>
        </w:tc>
        <w:tc>
          <w:tcPr>
            <w:tcW w:w="2970" w:type="dxa"/>
          </w:tcPr>
          <w:p w14:paraId="1DED387D" w14:textId="51ED92DA"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Increase international recruiting efforts and employ five research analysts in the next 12 months.</w:t>
            </w:r>
          </w:p>
        </w:tc>
        <w:tc>
          <w:tcPr>
            <w:tcW w:w="4135" w:type="dxa"/>
          </w:tcPr>
          <w:p w14:paraId="309CC3BD" w14:textId="669CC67C"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The new hiring system would allow applicants worldwide to apply online, increasing the number of international applicants.  It would enable the recruiters to monitor the applications for these positions carefully, identify the necessary research and analysis skills, and screen resumes for these critical skills.   Recruiters could quickly view the number of applicants and identify when additional recruiting efforts are needed to meet the objective.</w:t>
            </w:r>
          </w:p>
        </w:tc>
      </w:tr>
      <w:tr w:rsidR="00FC18D8" w:rsidRPr="009B5CB8" w14:paraId="71178ED3" w14:textId="77777777" w:rsidTr="00ED2C8A">
        <w:tc>
          <w:tcPr>
            <w:tcW w:w="2245" w:type="dxa"/>
          </w:tcPr>
          <w:p w14:paraId="7A91ECB1" w14:textId="4F7F435D"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Continue to increase MTC's ability to quickly provide high-quality consultants to awarded contracts to best serve the clients' needs.</w:t>
            </w:r>
          </w:p>
        </w:tc>
        <w:tc>
          <w:tcPr>
            <w:tcW w:w="2970" w:type="dxa"/>
          </w:tcPr>
          <w:p w14:paraId="4B324D84" w14:textId="16F67A9D"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 xml:space="preserve">Update the systems for continuous provision of fast and unswerving services to all customers, increasing the number of contracts. The increased consultants will satisfy the demands of the customers. </w:t>
            </w:r>
          </w:p>
        </w:tc>
        <w:tc>
          <w:tcPr>
            <w:tcW w:w="4135" w:type="dxa"/>
          </w:tcPr>
          <w:p w14:paraId="63D4ADAC" w14:textId="35E69CC1"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Upon updating the hiring system, MTC will continue providing competent consultants that will serve the available and new clients. It will also enhance the implementation of advanced management to assist in providing high</w:t>
            </w:r>
            <w:r w:rsidR="00ED2C8A" w:rsidRPr="009B5CB8">
              <w:rPr>
                <w:rFonts w:ascii="Times New Roman" w:hAnsi="Times New Roman" w:cs="Times New Roman"/>
                <w:sz w:val="24"/>
                <w:szCs w:val="24"/>
              </w:rPr>
              <w:t>-</w:t>
            </w:r>
            <w:r w:rsidRPr="009B5CB8">
              <w:rPr>
                <w:rFonts w:ascii="Times New Roman" w:hAnsi="Times New Roman" w:cs="Times New Roman"/>
                <w:sz w:val="24"/>
                <w:szCs w:val="24"/>
              </w:rPr>
              <w:t xml:space="preserve">quality </w:t>
            </w:r>
            <w:r w:rsidR="005D21E6" w:rsidRPr="009B5CB8">
              <w:rPr>
                <w:rFonts w:ascii="Times New Roman" w:hAnsi="Times New Roman" w:cs="Times New Roman"/>
                <w:sz w:val="24"/>
                <w:szCs w:val="24"/>
              </w:rPr>
              <w:t>services (</w:t>
            </w:r>
            <w:r w:rsidR="00E823EA" w:rsidRPr="009B5CB8">
              <w:rPr>
                <w:rFonts w:ascii="Times New Roman" w:hAnsi="Times New Roman" w:cs="Times New Roman"/>
                <w:sz w:val="24"/>
                <w:szCs w:val="24"/>
              </w:rPr>
              <w:t>Maryland Technology Consultants, 2021)</w:t>
            </w:r>
            <w:r w:rsidRPr="009B5CB8">
              <w:rPr>
                <w:rFonts w:ascii="Times New Roman" w:hAnsi="Times New Roman" w:cs="Times New Roman"/>
                <w:sz w:val="24"/>
                <w:szCs w:val="24"/>
              </w:rPr>
              <w:t>.</w:t>
            </w:r>
          </w:p>
        </w:tc>
      </w:tr>
      <w:tr w:rsidR="00FC18D8" w:rsidRPr="009B5CB8" w14:paraId="5EC69D40" w14:textId="77777777" w:rsidTr="007022DA">
        <w:trPr>
          <w:trHeight w:val="3383"/>
        </w:trPr>
        <w:tc>
          <w:tcPr>
            <w:tcW w:w="2245" w:type="dxa"/>
          </w:tcPr>
          <w:p w14:paraId="2FCF31B5" w14:textId="79079B88"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Increase MTC's competitive advantage in the IT consulting marketplace by increasing its reputation for having IT consultants who are highly skilled in leading-edge technologies and innovative solutions for its clients</w:t>
            </w:r>
          </w:p>
        </w:tc>
        <w:tc>
          <w:tcPr>
            <w:tcW w:w="2970" w:type="dxa"/>
          </w:tcPr>
          <w:p w14:paraId="3AB2CCBD" w14:textId="473FC014"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Hire qualified and skilled consultants from within and internationally to increase the customer base and enhance competitive advantage.</w:t>
            </w:r>
          </w:p>
        </w:tc>
        <w:tc>
          <w:tcPr>
            <w:tcW w:w="4135" w:type="dxa"/>
          </w:tcPr>
          <w:p w14:paraId="78653C48" w14:textId="1404F764" w:rsidR="00951BFA" w:rsidRPr="009B5CB8" w:rsidRDefault="00134112" w:rsidP="00951BFA">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newly employed hiring method would </w:t>
            </w:r>
            <w:r w:rsidR="007022DA" w:rsidRPr="009B5CB8">
              <w:rPr>
                <w:rFonts w:ascii="Times New Roman" w:hAnsi="Times New Roman" w:cs="Times New Roman"/>
                <w:sz w:val="24"/>
                <w:szCs w:val="24"/>
              </w:rPr>
              <w:t xml:space="preserve">level up MTC and make it the highest contender in the industry due to employing consultants who can sufficiently serve all the clients. The skilled and experienced consultants will help to raise the value of the company. </w:t>
            </w:r>
          </w:p>
        </w:tc>
      </w:tr>
    </w:tbl>
    <w:p w14:paraId="3D51E371" w14:textId="20D0C203" w:rsidR="00951BFA" w:rsidRPr="009B5CB8" w:rsidRDefault="00134112" w:rsidP="007022DA">
      <w:pPr>
        <w:pStyle w:val="ListParagraph"/>
        <w:numPr>
          <w:ilvl w:val="0"/>
          <w:numId w:val="3"/>
        </w:numPr>
        <w:rPr>
          <w:rFonts w:ascii="Times New Roman" w:hAnsi="Times New Roman" w:cs="Times New Roman"/>
          <w:sz w:val="24"/>
          <w:szCs w:val="24"/>
        </w:rPr>
      </w:pPr>
      <w:r w:rsidRPr="009B5CB8">
        <w:rPr>
          <w:rFonts w:ascii="Times New Roman" w:hAnsi="Times New Roman" w:cs="Times New Roman"/>
          <w:sz w:val="24"/>
          <w:szCs w:val="24"/>
        </w:rPr>
        <w:t>Decision Making</w:t>
      </w:r>
    </w:p>
    <w:p w14:paraId="03AFA391" w14:textId="70B642FC" w:rsidR="007022DA" w:rsidRPr="009B5CB8" w:rsidRDefault="00134112" w:rsidP="007022DA">
      <w:pPr>
        <w:pStyle w:val="ListParagraph"/>
        <w:ind w:left="630" w:firstLine="0"/>
        <w:rPr>
          <w:rFonts w:ascii="Times New Roman" w:hAnsi="Times New Roman" w:cs="Times New Roman"/>
          <w:sz w:val="24"/>
          <w:szCs w:val="24"/>
        </w:rPr>
      </w:pPr>
      <w:r w:rsidRPr="009B5CB8">
        <w:rPr>
          <w:rFonts w:ascii="Times New Roman" w:hAnsi="Times New Roman" w:cs="Times New Roman"/>
          <w:sz w:val="24"/>
          <w:szCs w:val="24"/>
        </w:rPr>
        <w:t xml:space="preserve">There is a need to make critical decisions to obtain the suitable systems to help MTC realize its business and financial goals. </w:t>
      </w:r>
      <w:r w:rsidR="00781455" w:rsidRPr="009B5CB8">
        <w:rPr>
          <w:rFonts w:ascii="Times New Roman" w:hAnsi="Times New Roman" w:cs="Times New Roman"/>
          <w:sz w:val="24"/>
          <w:szCs w:val="24"/>
        </w:rPr>
        <w:t xml:space="preserve">Effective and efficient </w:t>
      </w:r>
      <w:r w:rsidRPr="009B5CB8">
        <w:rPr>
          <w:rFonts w:ascii="Times New Roman" w:hAnsi="Times New Roman" w:cs="Times New Roman"/>
          <w:sz w:val="24"/>
          <w:szCs w:val="24"/>
        </w:rPr>
        <w:t xml:space="preserve">decisions </w:t>
      </w:r>
      <w:r w:rsidR="00781455" w:rsidRPr="009B5CB8">
        <w:rPr>
          <w:rFonts w:ascii="Times New Roman" w:hAnsi="Times New Roman" w:cs="Times New Roman"/>
          <w:sz w:val="24"/>
          <w:szCs w:val="24"/>
        </w:rPr>
        <w:t xml:space="preserve">will help the </w:t>
      </w:r>
      <w:r w:rsidR="00781455" w:rsidRPr="009B5CB8">
        <w:rPr>
          <w:rFonts w:ascii="Times New Roman" w:hAnsi="Times New Roman" w:cs="Times New Roman"/>
          <w:sz w:val="24"/>
          <w:szCs w:val="24"/>
        </w:rPr>
        <w:lastRenderedPageBreak/>
        <w:t>company uphold its competitive advantage. It will also help the company become the highest competitor in the IT consultancy industry</w:t>
      </w:r>
      <w:r w:rsidR="00E823EA" w:rsidRPr="009B5CB8">
        <w:rPr>
          <w:rFonts w:ascii="Times New Roman" w:hAnsi="Times New Roman" w:cs="Times New Roman"/>
          <w:sz w:val="24"/>
          <w:szCs w:val="24"/>
        </w:rPr>
        <w:t xml:space="preserve"> (Maryland Technology Consultants, 2021)</w:t>
      </w:r>
      <w:r w:rsidR="00781455" w:rsidRPr="009B5CB8">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014"/>
        <w:gridCol w:w="1477"/>
        <w:gridCol w:w="2714"/>
        <w:gridCol w:w="3145"/>
      </w:tblGrid>
      <w:tr w:rsidR="00FC18D8" w:rsidRPr="009B5CB8" w14:paraId="4BB0F0D9" w14:textId="77777777" w:rsidTr="00E823EA">
        <w:tc>
          <w:tcPr>
            <w:tcW w:w="2014" w:type="dxa"/>
          </w:tcPr>
          <w:p w14:paraId="3DE69283" w14:textId="24CB6746"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Role</w:t>
            </w:r>
          </w:p>
        </w:tc>
        <w:tc>
          <w:tcPr>
            <w:tcW w:w="1477" w:type="dxa"/>
          </w:tcPr>
          <w:p w14:paraId="518F7D56" w14:textId="54C1F83E"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Level as defined in Course Content Reading</w:t>
            </w:r>
          </w:p>
        </w:tc>
        <w:tc>
          <w:tcPr>
            <w:tcW w:w="2714" w:type="dxa"/>
          </w:tcPr>
          <w:p w14:paraId="08C82C9B" w14:textId="39C1B1F1"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Example of Possible Decision Supported by Hiring System</w:t>
            </w:r>
          </w:p>
        </w:tc>
        <w:tc>
          <w:tcPr>
            <w:tcW w:w="3145" w:type="dxa"/>
          </w:tcPr>
          <w:p w14:paraId="0263DA0E" w14:textId="34E3864A"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Example of Information, the Hiring System, Could Provide to Support Your Example Decision</w:t>
            </w:r>
          </w:p>
        </w:tc>
      </w:tr>
      <w:tr w:rsidR="00FC18D8" w:rsidRPr="009B5CB8" w14:paraId="3473BAB0" w14:textId="77777777" w:rsidTr="00E823EA">
        <w:tc>
          <w:tcPr>
            <w:tcW w:w="2014" w:type="dxa"/>
          </w:tcPr>
          <w:p w14:paraId="7C561ABE" w14:textId="77777777"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Senior/Executive Managers </w:t>
            </w:r>
          </w:p>
          <w:p w14:paraId="5E14A3A7" w14:textId="0E4CED8D" w:rsidR="00781455" w:rsidRPr="009B5CB8" w:rsidRDefault="00134112" w:rsidP="00781455">
            <w:pPr>
              <w:ind w:firstLine="0"/>
              <w:rPr>
                <w:rFonts w:ascii="Times New Roman" w:hAnsi="Times New Roman" w:cs="Times New Roman"/>
                <w:i/>
                <w:iCs/>
                <w:sz w:val="24"/>
                <w:szCs w:val="24"/>
              </w:rPr>
            </w:pPr>
            <w:r w:rsidRPr="009B5CB8">
              <w:rPr>
                <w:rFonts w:ascii="Times New Roman" w:hAnsi="Times New Roman" w:cs="Times New Roman"/>
                <w:i/>
                <w:iCs/>
                <w:sz w:val="24"/>
                <w:szCs w:val="24"/>
              </w:rPr>
              <w:t>(Decisions made by the CEO and the CFO at MTC supported by the hiring system.)</w:t>
            </w:r>
          </w:p>
        </w:tc>
        <w:tc>
          <w:tcPr>
            <w:tcW w:w="1477" w:type="dxa"/>
          </w:tcPr>
          <w:p w14:paraId="58D720F2" w14:textId="45DE0352"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Strategic</w:t>
            </w:r>
          </w:p>
        </w:tc>
        <w:tc>
          <w:tcPr>
            <w:tcW w:w="2714" w:type="dxa"/>
          </w:tcPr>
          <w:p w14:paraId="5017D79A" w14:textId="3E980EBF"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w:t>
            </w:r>
            <w:r w:rsidR="00214545" w:rsidRPr="009B5CB8">
              <w:rPr>
                <w:rFonts w:ascii="Times New Roman" w:hAnsi="Times New Roman" w:cs="Times New Roman"/>
                <w:sz w:val="24"/>
                <w:szCs w:val="24"/>
              </w:rPr>
              <w:t>C</w:t>
            </w:r>
            <w:r w:rsidRPr="009B5CB8">
              <w:rPr>
                <w:rFonts w:ascii="Times New Roman" w:hAnsi="Times New Roman" w:cs="Times New Roman"/>
                <w:sz w:val="24"/>
                <w:szCs w:val="24"/>
              </w:rPr>
              <w:t xml:space="preserve">EO may invest </w:t>
            </w:r>
            <w:r w:rsidR="00214545" w:rsidRPr="009B5CB8">
              <w:rPr>
                <w:rFonts w:ascii="Times New Roman" w:hAnsi="Times New Roman" w:cs="Times New Roman"/>
                <w:sz w:val="24"/>
                <w:szCs w:val="24"/>
              </w:rPr>
              <w:t xml:space="preserve">cost-effectively and enhance the growth of a company by securing ERP. The CFO should work closely with the CEO to enhance hiring. </w:t>
            </w:r>
          </w:p>
        </w:tc>
        <w:tc>
          <w:tcPr>
            <w:tcW w:w="3145" w:type="dxa"/>
          </w:tcPr>
          <w:p w14:paraId="3DB71A2B" w14:textId="597D5A41"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senior-level managers </w:t>
            </w:r>
            <w:r w:rsidR="007A43B8" w:rsidRPr="009B5CB8">
              <w:rPr>
                <w:rFonts w:ascii="Times New Roman" w:hAnsi="Times New Roman" w:cs="Times New Roman"/>
                <w:sz w:val="24"/>
                <w:szCs w:val="24"/>
              </w:rPr>
              <w:t xml:space="preserve">can acquire </w:t>
            </w:r>
            <w:r w:rsidR="00805F80" w:rsidRPr="009B5CB8">
              <w:rPr>
                <w:rFonts w:ascii="Times New Roman" w:hAnsi="Times New Roman" w:cs="Times New Roman"/>
                <w:sz w:val="24"/>
                <w:szCs w:val="24"/>
              </w:rPr>
              <w:t>the systems required to secure highly skilled consultants for the company's growth. Good communications with the managers and having suitable software will help develop a suitable candidate for the company.</w:t>
            </w:r>
          </w:p>
        </w:tc>
      </w:tr>
      <w:tr w:rsidR="00FC18D8" w:rsidRPr="009B5CB8" w14:paraId="311157DC" w14:textId="77777777" w:rsidTr="00E823EA">
        <w:tc>
          <w:tcPr>
            <w:tcW w:w="2014" w:type="dxa"/>
          </w:tcPr>
          <w:p w14:paraId="3AAD7744" w14:textId="77777777"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Middle Managers</w:t>
            </w:r>
          </w:p>
          <w:p w14:paraId="56CDCE53" w14:textId="2BC531B0" w:rsidR="00781455" w:rsidRPr="009B5CB8" w:rsidRDefault="00134112" w:rsidP="00781455">
            <w:pPr>
              <w:ind w:firstLine="0"/>
              <w:rPr>
                <w:rFonts w:ascii="Times New Roman" w:hAnsi="Times New Roman" w:cs="Times New Roman"/>
                <w:i/>
                <w:iCs/>
                <w:sz w:val="24"/>
                <w:szCs w:val="24"/>
              </w:rPr>
            </w:pPr>
            <w:r w:rsidRPr="009B5CB8">
              <w:rPr>
                <w:rFonts w:ascii="Times New Roman" w:hAnsi="Times New Roman" w:cs="Times New Roman"/>
                <w:i/>
                <w:iCs/>
                <w:sz w:val="24"/>
                <w:szCs w:val="24"/>
              </w:rPr>
              <w:t>(Decisions made by the Director of HR and the Recruiting Manager supported by the hiring system.)</w:t>
            </w:r>
          </w:p>
        </w:tc>
        <w:tc>
          <w:tcPr>
            <w:tcW w:w="1477" w:type="dxa"/>
          </w:tcPr>
          <w:p w14:paraId="30711E92" w14:textId="5AF3A1AB"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Managerial</w:t>
            </w:r>
          </w:p>
        </w:tc>
        <w:tc>
          <w:tcPr>
            <w:tcW w:w="2714" w:type="dxa"/>
          </w:tcPr>
          <w:p w14:paraId="7EAE8766" w14:textId="241516A3"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Director of Human resources and recruitment manager can select the best consultants from both within and globally after being assigned by the operations manager. </w:t>
            </w:r>
          </w:p>
        </w:tc>
        <w:tc>
          <w:tcPr>
            <w:tcW w:w="3145" w:type="dxa"/>
          </w:tcPr>
          <w:p w14:paraId="088D5562" w14:textId="105087F2"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middle-level managers can identify the importance of recruitment by using the new hiring methodology to acquire local and international </w:t>
            </w:r>
            <w:r w:rsidR="00A02587" w:rsidRPr="009B5CB8">
              <w:rPr>
                <w:rFonts w:ascii="Times New Roman" w:hAnsi="Times New Roman" w:cs="Times New Roman"/>
                <w:sz w:val="24"/>
                <w:szCs w:val="24"/>
              </w:rPr>
              <w:t xml:space="preserve">to enhance approval of consultants by the senior managers. </w:t>
            </w:r>
          </w:p>
        </w:tc>
      </w:tr>
      <w:tr w:rsidR="00FC18D8" w:rsidRPr="009B5CB8" w14:paraId="7D1CD000" w14:textId="77777777" w:rsidTr="00E823EA">
        <w:trPr>
          <w:trHeight w:val="2870"/>
        </w:trPr>
        <w:tc>
          <w:tcPr>
            <w:tcW w:w="2014" w:type="dxa"/>
          </w:tcPr>
          <w:p w14:paraId="4EF334DA" w14:textId="77777777"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Operational Managers</w:t>
            </w:r>
          </w:p>
          <w:p w14:paraId="016462CD" w14:textId="633F7EC3" w:rsidR="00781455" w:rsidRPr="009B5CB8" w:rsidRDefault="00134112" w:rsidP="00781455">
            <w:pPr>
              <w:ind w:firstLine="0"/>
              <w:rPr>
                <w:rFonts w:ascii="Times New Roman" w:hAnsi="Times New Roman" w:cs="Times New Roman"/>
                <w:i/>
                <w:iCs/>
                <w:sz w:val="24"/>
                <w:szCs w:val="24"/>
              </w:rPr>
            </w:pPr>
            <w:r w:rsidRPr="009B5CB8">
              <w:rPr>
                <w:rFonts w:ascii="Times New Roman" w:hAnsi="Times New Roman" w:cs="Times New Roman"/>
                <w:i/>
                <w:iCs/>
                <w:sz w:val="24"/>
                <w:szCs w:val="24"/>
              </w:rPr>
              <w:t>(Decisions made by the line managers in the organization who are hiring for their projects supported by the hiring system.)</w:t>
            </w:r>
          </w:p>
        </w:tc>
        <w:tc>
          <w:tcPr>
            <w:tcW w:w="1477" w:type="dxa"/>
          </w:tcPr>
          <w:p w14:paraId="032EF7B7" w14:textId="04E59150"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Operational </w:t>
            </w:r>
          </w:p>
        </w:tc>
        <w:tc>
          <w:tcPr>
            <w:tcW w:w="2714" w:type="dxa"/>
          </w:tcPr>
          <w:p w14:paraId="5A879196" w14:textId="1C8312F5" w:rsidR="00A02587" w:rsidRPr="009B5CB8" w:rsidRDefault="00134112" w:rsidP="00A02587">
            <w:pPr>
              <w:ind w:firstLine="0"/>
              <w:rPr>
                <w:rFonts w:ascii="Times New Roman" w:hAnsi="Times New Roman" w:cs="Times New Roman"/>
                <w:sz w:val="24"/>
                <w:szCs w:val="24"/>
              </w:rPr>
            </w:pPr>
            <w:r w:rsidRPr="009B5CB8">
              <w:rPr>
                <w:rFonts w:ascii="Times New Roman" w:hAnsi="Times New Roman" w:cs="Times New Roman"/>
                <w:sz w:val="24"/>
                <w:szCs w:val="24"/>
              </w:rPr>
              <w:t xml:space="preserve">During the hiring process, the operational level managers can document the needed details and give feedback to the recruitment manager. </w:t>
            </w:r>
          </w:p>
          <w:p w14:paraId="0F7A64D4" w14:textId="77777777" w:rsidR="00A02587" w:rsidRPr="009B5CB8" w:rsidRDefault="00A02587" w:rsidP="00A02587">
            <w:pPr>
              <w:rPr>
                <w:rFonts w:ascii="Times New Roman" w:hAnsi="Times New Roman" w:cs="Times New Roman"/>
                <w:sz w:val="24"/>
                <w:szCs w:val="24"/>
              </w:rPr>
            </w:pPr>
          </w:p>
          <w:p w14:paraId="3BE1E586" w14:textId="1DE9053B" w:rsidR="00A02587" w:rsidRPr="009B5CB8" w:rsidRDefault="00A02587" w:rsidP="00A02587">
            <w:pPr>
              <w:jc w:val="right"/>
              <w:rPr>
                <w:rFonts w:ascii="Times New Roman" w:hAnsi="Times New Roman" w:cs="Times New Roman"/>
                <w:sz w:val="24"/>
                <w:szCs w:val="24"/>
              </w:rPr>
            </w:pPr>
          </w:p>
        </w:tc>
        <w:tc>
          <w:tcPr>
            <w:tcW w:w="3145" w:type="dxa"/>
          </w:tcPr>
          <w:p w14:paraId="642F13F0" w14:textId="67670E34" w:rsidR="00781455" w:rsidRPr="009B5CB8" w:rsidRDefault="00134112" w:rsidP="00781455">
            <w:pPr>
              <w:ind w:firstLine="0"/>
              <w:rPr>
                <w:rFonts w:ascii="Times New Roman" w:hAnsi="Times New Roman" w:cs="Times New Roman"/>
                <w:sz w:val="24"/>
                <w:szCs w:val="24"/>
              </w:rPr>
            </w:pPr>
            <w:r w:rsidRPr="009B5CB8">
              <w:rPr>
                <w:rFonts w:ascii="Times New Roman" w:hAnsi="Times New Roman" w:cs="Times New Roman"/>
                <w:sz w:val="24"/>
                <w:szCs w:val="24"/>
              </w:rPr>
              <w:t xml:space="preserve">The managers here help locate the consultants and use the hiring system to increase the rates of assessments for the employees. </w:t>
            </w:r>
          </w:p>
        </w:tc>
      </w:tr>
    </w:tbl>
    <w:p w14:paraId="05115B3D" w14:textId="77777777" w:rsidR="00F92501" w:rsidRPr="009B5CB8" w:rsidRDefault="00F92501" w:rsidP="006B443A">
      <w:pPr>
        <w:ind w:firstLine="0"/>
        <w:jc w:val="center"/>
        <w:rPr>
          <w:rFonts w:ascii="Times New Roman" w:hAnsi="Times New Roman" w:cs="Times New Roman"/>
          <w:b/>
          <w:bCs/>
          <w:sz w:val="24"/>
          <w:szCs w:val="24"/>
        </w:rPr>
      </w:pPr>
    </w:p>
    <w:p w14:paraId="5EBCB92C" w14:textId="77777777" w:rsidR="00F92501" w:rsidRPr="009B5CB8" w:rsidRDefault="00F92501" w:rsidP="006B443A">
      <w:pPr>
        <w:ind w:firstLine="0"/>
        <w:jc w:val="center"/>
        <w:rPr>
          <w:rFonts w:ascii="Times New Roman" w:hAnsi="Times New Roman" w:cs="Times New Roman"/>
          <w:b/>
          <w:bCs/>
          <w:sz w:val="24"/>
          <w:szCs w:val="24"/>
        </w:rPr>
      </w:pPr>
    </w:p>
    <w:p w14:paraId="12E15186" w14:textId="77777777" w:rsidR="00F92501" w:rsidRPr="009B5CB8" w:rsidRDefault="00F92501" w:rsidP="006B443A">
      <w:pPr>
        <w:ind w:firstLine="0"/>
        <w:jc w:val="center"/>
        <w:rPr>
          <w:rFonts w:ascii="Times New Roman" w:hAnsi="Times New Roman" w:cs="Times New Roman"/>
          <w:b/>
          <w:bCs/>
          <w:sz w:val="24"/>
          <w:szCs w:val="24"/>
        </w:rPr>
      </w:pPr>
    </w:p>
    <w:p w14:paraId="3EB9CEC4" w14:textId="0918AE3F" w:rsidR="002C4F7A" w:rsidRPr="009B5CB8" w:rsidRDefault="00134112" w:rsidP="006B443A">
      <w:pPr>
        <w:ind w:firstLine="0"/>
        <w:jc w:val="center"/>
        <w:rPr>
          <w:rFonts w:ascii="Times New Roman" w:hAnsi="Times New Roman" w:cs="Times New Roman"/>
          <w:b/>
          <w:bCs/>
          <w:sz w:val="24"/>
          <w:szCs w:val="24"/>
        </w:rPr>
      </w:pPr>
      <w:r w:rsidRPr="009B5CB8">
        <w:rPr>
          <w:rFonts w:ascii="Times New Roman" w:hAnsi="Times New Roman" w:cs="Times New Roman"/>
          <w:b/>
          <w:bCs/>
          <w:sz w:val="24"/>
          <w:szCs w:val="24"/>
        </w:rPr>
        <w:lastRenderedPageBreak/>
        <w:t>References</w:t>
      </w:r>
    </w:p>
    <w:p w14:paraId="0546825E" w14:textId="7274A790" w:rsidR="002C4F7A" w:rsidRPr="009B5CB8" w:rsidRDefault="00134112" w:rsidP="002C4F7A">
      <w:pPr>
        <w:ind w:left="720" w:hanging="720"/>
        <w:rPr>
          <w:rFonts w:ascii="Times New Roman" w:hAnsi="Times New Roman" w:cs="Times New Roman"/>
          <w:sz w:val="24"/>
          <w:szCs w:val="24"/>
        </w:rPr>
      </w:pPr>
      <w:r w:rsidRPr="009B5CB8">
        <w:rPr>
          <w:rFonts w:ascii="Times New Roman" w:hAnsi="Times New Roman" w:cs="Times New Roman"/>
          <w:sz w:val="24"/>
          <w:szCs w:val="24"/>
        </w:rPr>
        <w:t>Carr, N. (2014). IT Doesn’t Matter. Retrieved on 30</w:t>
      </w:r>
      <w:r w:rsidRPr="009B5CB8">
        <w:rPr>
          <w:rFonts w:ascii="Times New Roman" w:hAnsi="Times New Roman" w:cs="Times New Roman"/>
          <w:sz w:val="24"/>
          <w:szCs w:val="24"/>
          <w:vertAlign w:val="superscript"/>
        </w:rPr>
        <w:t>th</w:t>
      </w:r>
      <w:r w:rsidRPr="009B5CB8">
        <w:rPr>
          <w:rFonts w:ascii="Times New Roman" w:hAnsi="Times New Roman" w:cs="Times New Roman"/>
          <w:sz w:val="24"/>
          <w:szCs w:val="24"/>
        </w:rPr>
        <w:t xml:space="preserve"> August, 2021, from </w:t>
      </w:r>
      <w:hyperlink r:id="rId7" w:history="1">
        <w:r w:rsidRPr="009B5CB8">
          <w:rPr>
            <w:rStyle w:val="Hyperlink"/>
            <w:rFonts w:ascii="Times New Roman" w:hAnsi="Times New Roman" w:cs="Times New Roman"/>
            <w:sz w:val="24"/>
            <w:szCs w:val="24"/>
          </w:rPr>
          <w:t>https://hbr.org/2003/05/it-doesntmatter</w:t>
        </w:r>
      </w:hyperlink>
    </w:p>
    <w:p w14:paraId="06B439F3" w14:textId="1B034A67" w:rsidR="002C4F7A" w:rsidRPr="009B5CB8" w:rsidRDefault="00134112" w:rsidP="002C4F7A">
      <w:pPr>
        <w:ind w:left="720" w:hanging="720"/>
        <w:rPr>
          <w:rFonts w:ascii="Times New Roman" w:hAnsi="Times New Roman" w:cs="Times New Roman"/>
          <w:sz w:val="24"/>
          <w:szCs w:val="24"/>
        </w:rPr>
      </w:pPr>
      <w:bookmarkStart w:id="0" w:name="_Hlk82296575"/>
      <w:r w:rsidRPr="009B5CB8">
        <w:rPr>
          <w:rFonts w:ascii="Times New Roman" w:hAnsi="Times New Roman" w:cs="Times New Roman"/>
          <w:sz w:val="24"/>
          <w:szCs w:val="24"/>
        </w:rPr>
        <w:t>Maryland Technology Consultants Case Study [Course Resources] (2021). Retrieved on 30</w:t>
      </w:r>
      <w:r w:rsidRPr="009B5CB8">
        <w:rPr>
          <w:rFonts w:ascii="Times New Roman" w:hAnsi="Times New Roman" w:cs="Times New Roman"/>
          <w:sz w:val="24"/>
          <w:szCs w:val="24"/>
          <w:vertAlign w:val="superscript"/>
        </w:rPr>
        <w:t>th</w:t>
      </w:r>
      <w:r w:rsidRPr="009B5CB8">
        <w:rPr>
          <w:rFonts w:ascii="Times New Roman" w:hAnsi="Times New Roman" w:cs="Times New Roman"/>
          <w:sz w:val="24"/>
          <w:szCs w:val="24"/>
        </w:rPr>
        <w:t xml:space="preserve"> August, 2021 from </w:t>
      </w:r>
      <w:hyperlink r:id="rId8" w:history="1">
        <w:r w:rsidRPr="009B5CB8">
          <w:rPr>
            <w:rStyle w:val="Hyperlink"/>
            <w:rFonts w:ascii="Times New Roman" w:hAnsi="Times New Roman" w:cs="Times New Roman"/>
            <w:sz w:val="24"/>
            <w:szCs w:val="24"/>
          </w:rPr>
          <w:t>https://learn.umuc.edu/d2l/le/content/224565/viewContent/9268120/View</w:t>
        </w:r>
      </w:hyperlink>
      <w:r w:rsidRPr="009B5CB8">
        <w:rPr>
          <w:rFonts w:ascii="Times New Roman" w:hAnsi="Times New Roman" w:cs="Times New Roman"/>
          <w:sz w:val="24"/>
          <w:szCs w:val="24"/>
        </w:rPr>
        <w:t xml:space="preserve"> </w:t>
      </w:r>
    </w:p>
    <w:bookmarkEnd w:id="0"/>
    <w:p w14:paraId="31BEBC7E" w14:textId="77777777" w:rsidR="00D43592" w:rsidRPr="009B5CB8" w:rsidRDefault="00A61867" w:rsidP="00D43592">
      <w:pPr>
        <w:pStyle w:val="ListParagraph"/>
        <w:numPr>
          <w:ilvl w:val="0"/>
          <w:numId w:val="2"/>
        </w:numPr>
        <w:rPr>
          <w:rFonts w:ascii="Times New Roman" w:hAnsi="Times New Roman" w:cs="Times New Roman"/>
          <w:b/>
          <w:bCs/>
          <w:sz w:val="24"/>
          <w:szCs w:val="24"/>
        </w:rPr>
      </w:pPr>
      <w:r w:rsidRPr="009B5CB8">
        <w:rPr>
          <w:rFonts w:ascii="Times New Roman" w:hAnsi="Times New Roman" w:cs="Times New Roman"/>
          <w:sz w:val="24"/>
          <w:szCs w:val="24"/>
        </w:rPr>
        <w:br w:type="page"/>
      </w:r>
      <w:r w:rsidR="00D43592" w:rsidRPr="009B5CB8">
        <w:rPr>
          <w:rFonts w:ascii="Times New Roman" w:hAnsi="Times New Roman" w:cs="Times New Roman"/>
          <w:b/>
          <w:bCs/>
          <w:sz w:val="24"/>
          <w:szCs w:val="24"/>
        </w:rPr>
        <w:lastRenderedPageBreak/>
        <w:t>Process Analysis</w:t>
      </w:r>
    </w:p>
    <w:p w14:paraId="7D51F494" w14:textId="77777777" w:rsidR="00D43592" w:rsidRPr="009B5CB8" w:rsidRDefault="00D43592" w:rsidP="00D43592">
      <w:pPr>
        <w:pStyle w:val="ListParagraph"/>
        <w:numPr>
          <w:ilvl w:val="0"/>
          <w:numId w:val="4"/>
        </w:numPr>
        <w:rPr>
          <w:rFonts w:ascii="Times New Roman" w:hAnsi="Times New Roman" w:cs="Times New Roman"/>
          <w:sz w:val="24"/>
          <w:szCs w:val="24"/>
        </w:rPr>
      </w:pPr>
      <w:r w:rsidRPr="009B5CB8">
        <w:rPr>
          <w:rFonts w:ascii="Times New Roman" w:hAnsi="Times New Roman" w:cs="Times New Roman"/>
          <w:b/>
          <w:bCs/>
          <w:sz w:val="24"/>
          <w:szCs w:val="24"/>
        </w:rPr>
        <w:t>Hiring Process</w:t>
      </w:r>
      <w:r w:rsidRPr="009B5CB8">
        <w:rPr>
          <w:rFonts w:ascii="Times New Roman" w:hAnsi="Times New Roman" w:cs="Times New Roman"/>
          <w:sz w:val="24"/>
          <w:szCs w:val="24"/>
        </w:rPr>
        <w:t xml:space="preserve"> </w:t>
      </w:r>
    </w:p>
    <w:p w14:paraId="4C20C48E" w14:textId="77777777" w:rsidR="00D43592" w:rsidRPr="009B5CB8" w:rsidRDefault="00D43592" w:rsidP="00D43592">
      <w:pPr>
        <w:ind w:left="720" w:firstLine="0"/>
        <w:rPr>
          <w:rFonts w:ascii="Times New Roman" w:hAnsi="Times New Roman" w:cs="Times New Roman"/>
          <w:sz w:val="24"/>
          <w:szCs w:val="24"/>
        </w:rPr>
      </w:pPr>
      <w:r w:rsidRPr="009B5CB8">
        <w:rPr>
          <w:rFonts w:ascii="Times New Roman" w:hAnsi="Times New Roman" w:cs="Times New Roman"/>
          <w:sz w:val="24"/>
          <w:szCs w:val="24"/>
        </w:rPr>
        <w:t>Maryland Technology Consulting has considerably stabilized in offering services for a technology consultancy. The company has experienced tremendous success and growth because of its talented IT consultants and the quality of services to their customers. As a result of the company speculating about winning large contracts, it intends to add to its workforce by hiring other consultants to offer consultation efficiently and promptly to their clients. The main challenge that MTC is facing is to hire 75 new consultants in the fastest way possible. For this reason, the company seeks to find an automatic software that will replace manual hiring to enhance its effectiveness and efficiency. Using an IT system in hiring new consultants will go a long way to ensure that the challenges associated with manual hiring have been addressed successfully. For every new hiring process, MTC has always used manual hiring since 2008. The system is less effective and does not process the hiring digitally and electronically</w:t>
      </w:r>
      <w:r w:rsidRPr="00B1065F">
        <w:rPr>
          <w:rFonts w:ascii="Times New Roman" w:hAnsi="Times New Roman" w:cs="Times New Roman"/>
          <w:sz w:val="24"/>
          <w:szCs w:val="24"/>
        </w:rPr>
        <w:t xml:space="preserve"> </w:t>
      </w:r>
      <w:r>
        <w:rPr>
          <w:rFonts w:ascii="Times New Roman" w:hAnsi="Times New Roman" w:cs="Times New Roman"/>
          <w:sz w:val="24"/>
          <w:szCs w:val="24"/>
        </w:rPr>
        <w:t>(</w:t>
      </w:r>
      <w:r w:rsidRPr="00B1065F">
        <w:rPr>
          <w:rFonts w:ascii="Times New Roman" w:hAnsi="Times New Roman" w:cs="Times New Roman"/>
          <w:sz w:val="24"/>
          <w:szCs w:val="24"/>
        </w:rPr>
        <w:t>Brynjolfsson</w:t>
      </w:r>
      <w:r>
        <w:rPr>
          <w:rFonts w:ascii="Times New Roman" w:hAnsi="Times New Roman" w:cs="Times New Roman"/>
          <w:sz w:val="24"/>
          <w:szCs w:val="24"/>
        </w:rPr>
        <w:t xml:space="preserve"> </w:t>
      </w:r>
      <w:r w:rsidRPr="00B1065F">
        <w:rPr>
          <w:rFonts w:ascii="Times New Roman" w:hAnsi="Times New Roman" w:cs="Times New Roman"/>
          <w:sz w:val="24"/>
          <w:szCs w:val="24"/>
        </w:rPr>
        <w:t>&amp; McAfee,</w:t>
      </w:r>
      <w:r>
        <w:rPr>
          <w:rFonts w:ascii="Times New Roman" w:hAnsi="Times New Roman" w:cs="Times New Roman"/>
          <w:sz w:val="24"/>
          <w:szCs w:val="24"/>
        </w:rPr>
        <w:t xml:space="preserve"> </w:t>
      </w:r>
      <w:r w:rsidRPr="00B1065F">
        <w:rPr>
          <w:rFonts w:ascii="Times New Roman" w:hAnsi="Times New Roman" w:cs="Times New Roman"/>
          <w:sz w:val="24"/>
          <w:szCs w:val="24"/>
        </w:rPr>
        <w:t>2008)</w:t>
      </w:r>
      <w:r w:rsidRPr="009B5CB8">
        <w:rPr>
          <w:rFonts w:ascii="Times New Roman" w:hAnsi="Times New Roman" w:cs="Times New Roman"/>
          <w:sz w:val="24"/>
          <w:szCs w:val="24"/>
        </w:rPr>
        <w:t>.</w:t>
      </w:r>
    </w:p>
    <w:tbl>
      <w:tblPr>
        <w:tblStyle w:val="TableGrid"/>
        <w:tblW w:w="9484" w:type="dxa"/>
        <w:tblInd w:w="-3" w:type="dxa"/>
        <w:tblLook w:val="04A0" w:firstRow="1" w:lastRow="0" w:firstColumn="1" w:lastColumn="0" w:noHBand="0" w:noVBand="1"/>
      </w:tblPr>
      <w:tblGrid>
        <w:gridCol w:w="2916"/>
        <w:gridCol w:w="1656"/>
        <w:gridCol w:w="2856"/>
        <w:gridCol w:w="2056"/>
      </w:tblGrid>
      <w:tr w:rsidR="00D43592" w14:paraId="3B69762A" w14:textId="77777777" w:rsidTr="002952B3">
        <w:trPr>
          <w:trHeight w:val="485"/>
        </w:trPr>
        <w:tc>
          <w:tcPr>
            <w:tcW w:w="9484" w:type="dxa"/>
            <w:gridSpan w:val="4"/>
            <w:shd w:val="clear" w:color="auto" w:fill="D9E2F3" w:themeFill="accent1" w:themeFillTint="33"/>
          </w:tcPr>
          <w:p w14:paraId="20215FEB"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b/>
                <w:sz w:val="24"/>
                <w:szCs w:val="24"/>
              </w:rPr>
              <w:t>MTC Hiring Process</w:t>
            </w:r>
          </w:p>
        </w:tc>
      </w:tr>
      <w:tr w:rsidR="00D43592" w14:paraId="6FAC9122" w14:textId="77777777" w:rsidTr="002952B3">
        <w:tc>
          <w:tcPr>
            <w:tcW w:w="2916" w:type="dxa"/>
            <w:shd w:val="clear" w:color="auto" w:fill="D9E2F3" w:themeFill="accent1" w:themeFillTint="33"/>
          </w:tcPr>
          <w:p w14:paraId="57E70126"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b/>
                <w:sz w:val="24"/>
                <w:szCs w:val="24"/>
              </w:rPr>
              <w:t xml:space="preserve">As-Is Process </w:t>
            </w:r>
          </w:p>
          <w:p w14:paraId="5423EB1E" w14:textId="77777777" w:rsidR="00D43592" w:rsidRPr="002909EB" w:rsidRDefault="00D43592" w:rsidP="002952B3">
            <w:pPr>
              <w:spacing w:after="160"/>
              <w:ind w:firstLine="0"/>
              <w:rPr>
                <w:rFonts w:ascii="Times New Roman" w:hAnsi="Times New Roman" w:cs="Times New Roman"/>
                <w:b/>
                <w:sz w:val="24"/>
                <w:szCs w:val="24"/>
              </w:rPr>
            </w:pPr>
          </w:p>
          <w:p w14:paraId="00FFAF5A" w14:textId="77777777" w:rsidR="00D43592" w:rsidRPr="002909EB" w:rsidRDefault="00D43592" w:rsidP="002952B3">
            <w:pPr>
              <w:spacing w:after="160"/>
              <w:ind w:firstLine="0"/>
              <w:rPr>
                <w:rFonts w:ascii="Times New Roman" w:hAnsi="Times New Roman" w:cs="Times New Roman"/>
                <w:b/>
                <w:sz w:val="24"/>
                <w:szCs w:val="24"/>
              </w:rPr>
            </w:pPr>
          </w:p>
          <w:p w14:paraId="6BF6ADD0" w14:textId="77777777" w:rsidR="00D43592" w:rsidRPr="002909EB" w:rsidRDefault="00D43592" w:rsidP="002952B3">
            <w:pPr>
              <w:spacing w:after="160"/>
              <w:ind w:firstLine="0"/>
              <w:rPr>
                <w:rFonts w:ascii="Times New Roman" w:hAnsi="Times New Roman" w:cs="Times New Roman"/>
                <w:b/>
                <w:sz w:val="24"/>
                <w:szCs w:val="24"/>
              </w:rPr>
            </w:pPr>
          </w:p>
        </w:tc>
        <w:tc>
          <w:tcPr>
            <w:tcW w:w="1656" w:type="dxa"/>
            <w:shd w:val="clear" w:color="auto" w:fill="D9E2F3" w:themeFill="accent1" w:themeFillTint="33"/>
          </w:tcPr>
          <w:p w14:paraId="71770583"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b/>
                <w:sz w:val="24"/>
                <w:szCs w:val="24"/>
              </w:rPr>
              <w:t xml:space="preserve">Responsible MTC Position </w:t>
            </w:r>
          </w:p>
          <w:p w14:paraId="7E1B6F31" w14:textId="77777777" w:rsidR="00D43592" w:rsidRPr="002909EB" w:rsidRDefault="00D43592" w:rsidP="002952B3">
            <w:pPr>
              <w:spacing w:after="160"/>
              <w:ind w:firstLine="0"/>
              <w:rPr>
                <w:rFonts w:ascii="Times New Roman" w:hAnsi="Times New Roman" w:cs="Times New Roman"/>
                <w:b/>
                <w:sz w:val="24"/>
                <w:szCs w:val="24"/>
              </w:rPr>
            </w:pPr>
          </w:p>
          <w:p w14:paraId="7D85ADB2" w14:textId="77777777" w:rsidR="00D43592" w:rsidRPr="002909EB" w:rsidRDefault="00D43592" w:rsidP="002952B3">
            <w:pPr>
              <w:spacing w:after="160"/>
              <w:ind w:firstLine="0"/>
              <w:rPr>
                <w:rFonts w:ascii="Times New Roman" w:hAnsi="Times New Roman" w:cs="Times New Roman"/>
                <w:b/>
                <w:sz w:val="24"/>
                <w:szCs w:val="24"/>
              </w:rPr>
            </w:pPr>
          </w:p>
        </w:tc>
        <w:tc>
          <w:tcPr>
            <w:tcW w:w="2856" w:type="dxa"/>
            <w:shd w:val="clear" w:color="auto" w:fill="D9E2F3" w:themeFill="accent1" w:themeFillTint="33"/>
          </w:tcPr>
          <w:p w14:paraId="0C659275"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b/>
                <w:sz w:val="24"/>
                <w:szCs w:val="24"/>
              </w:rPr>
              <w:t>To-Be Process – How the system Will Support and Improve</w:t>
            </w:r>
            <w:r w:rsidRPr="009B5CB8">
              <w:rPr>
                <w:rFonts w:ascii="Times New Roman" w:hAnsi="Times New Roman" w:cs="Times New Roman"/>
                <w:b/>
                <w:sz w:val="24"/>
                <w:szCs w:val="24"/>
              </w:rPr>
              <w:t xml:space="preserve"> </w:t>
            </w:r>
            <w:r w:rsidRPr="002909EB">
              <w:rPr>
                <w:rFonts w:ascii="Times New Roman" w:hAnsi="Times New Roman" w:cs="Times New Roman"/>
                <w:b/>
                <w:sz w:val="24"/>
                <w:szCs w:val="24"/>
              </w:rPr>
              <w:t xml:space="preserve">the hiring process </w:t>
            </w:r>
          </w:p>
          <w:p w14:paraId="2FB051AB" w14:textId="77777777" w:rsidR="00D43592" w:rsidRPr="002909EB" w:rsidRDefault="00D43592" w:rsidP="002952B3">
            <w:pPr>
              <w:spacing w:after="160"/>
              <w:ind w:firstLine="0"/>
              <w:rPr>
                <w:rFonts w:ascii="Times New Roman" w:hAnsi="Times New Roman" w:cs="Times New Roman"/>
                <w:b/>
                <w:sz w:val="24"/>
                <w:szCs w:val="24"/>
              </w:rPr>
            </w:pPr>
          </w:p>
        </w:tc>
        <w:tc>
          <w:tcPr>
            <w:tcW w:w="2056" w:type="dxa"/>
            <w:shd w:val="clear" w:color="auto" w:fill="D9E2F3" w:themeFill="accent1" w:themeFillTint="33"/>
          </w:tcPr>
          <w:p w14:paraId="1A39EBAF"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b/>
                <w:sz w:val="24"/>
                <w:szCs w:val="24"/>
              </w:rPr>
              <w:t>Business Benefits of Improved Process (Align with MTC’s overall business strategy and needs.)</w:t>
            </w:r>
          </w:p>
          <w:p w14:paraId="3B1354E4" w14:textId="77777777" w:rsidR="00D43592" w:rsidRPr="002909EB" w:rsidRDefault="00D43592" w:rsidP="002952B3">
            <w:pPr>
              <w:spacing w:after="160"/>
              <w:ind w:firstLine="0"/>
              <w:rPr>
                <w:rFonts w:ascii="Times New Roman" w:hAnsi="Times New Roman" w:cs="Times New Roman"/>
                <w:b/>
                <w:sz w:val="24"/>
                <w:szCs w:val="24"/>
              </w:rPr>
            </w:pPr>
          </w:p>
        </w:tc>
      </w:tr>
      <w:tr w:rsidR="00D43592" w14:paraId="3C1DE805" w14:textId="77777777" w:rsidTr="002952B3">
        <w:trPr>
          <w:trHeight w:val="260"/>
        </w:trPr>
        <w:tc>
          <w:tcPr>
            <w:tcW w:w="2916" w:type="dxa"/>
          </w:tcPr>
          <w:p w14:paraId="4A48AB2E" w14:textId="77777777" w:rsidR="00D43592" w:rsidRPr="002909EB" w:rsidRDefault="00D43592" w:rsidP="002952B3">
            <w:pPr>
              <w:spacing w:after="160"/>
              <w:ind w:firstLine="0"/>
              <w:rPr>
                <w:rFonts w:ascii="Times New Roman" w:hAnsi="Times New Roman" w:cs="Times New Roman"/>
                <w:sz w:val="24"/>
                <w:szCs w:val="24"/>
              </w:rPr>
            </w:pPr>
          </w:p>
        </w:tc>
        <w:tc>
          <w:tcPr>
            <w:tcW w:w="1656" w:type="dxa"/>
          </w:tcPr>
          <w:p w14:paraId="60DBD7DB" w14:textId="77777777" w:rsidR="00D43592" w:rsidRPr="002909EB" w:rsidRDefault="00D43592" w:rsidP="002952B3">
            <w:pPr>
              <w:spacing w:after="160"/>
              <w:ind w:firstLine="0"/>
              <w:rPr>
                <w:rFonts w:ascii="Times New Roman" w:hAnsi="Times New Roman" w:cs="Times New Roman"/>
                <w:sz w:val="24"/>
                <w:szCs w:val="24"/>
              </w:rPr>
            </w:pPr>
          </w:p>
        </w:tc>
        <w:tc>
          <w:tcPr>
            <w:tcW w:w="2856" w:type="dxa"/>
          </w:tcPr>
          <w:p w14:paraId="6CF4C5B9" w14:textId="77777777" w:rsidR="00D43592" w:rsidRPr="002909EB" w:rsidRDefault="00D43592" w:rsidP="002952B3">
            <w:pPr>
              <w:spacing w:after="160"/>
              <w:ind w:firstLine="0"/>
              <w:rPr>
                <w:rFonts w:ascii="Times New Roman" w:hAnsi="Times New Roman" w:cs="Times New Roman"/>
                <w:sz w:val="24"/>
                <w:szCs w:val="24"/>
              </w:rPr>
            </w:pPr>
          </w:p>
        </w:tc>
        <w:tc>
          <w:tcPr>
            <w:tcW w:w="2056" w:type="dxa"/>
          </w:tcPr>
          <w:p w14:paraId="055229E5" w14:textId="77777777" w:rsidR="00D43592" w:rsidRPr="002909EB" w:rsidRDefault="00D43592" w:rsidP="002952B3">
            <w:pPr>
              <w:spacing w:after="160"/>
              <w:ind w:firstLine="0"/>
              <w:rPr>
                <w:rFonts w:ascii="Times New Roman" w:hAnsi="Times New Roman" w:cs="Times New Roman"/>
                <w:sz w:val="24"/>
                <w:szCs w:val="24"/>
              </w:rPr>
            </w:pPr>
          </w:p>
        </w:tc>
      </w:tr>
      <w:tr w:rsidR="00D43592" w14:paraId="48A74120" w14:textId="77777777" w:rsidTr="002952B3">
        <w:tc>
          <w:tcPr>
            <w:tcW w:w="2916" w:type="dxa"/>
          </w:tcPr>
          <w:p w14:paraId="625AD9A3"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A recruiter receives an application from a job hunter via Postal Service </w:t>
            </w:r>
            <w:r w:rsidRPr="002909EB">
              <w:rPr>
                <w:rFonts w:ascii="Times New Roman" w:hAnsi="Times New Roman" w:cs="Times New Roman"/>
                <w:sz w:val="24"/>
                <w:szCs w:val="24"/>
              </w:rPr>
              <w:lastRenderedPageBreak/>
              <w:t xml:space="preserve">Mail. </w:t>
            </w:r>
          </w:p>
          <w:p w14:paraId="525C298A" w14:textId="77777777" w:rsidR="00D43592" w:rsidRPr="002909EB" w:rsidRDefault="00D43592" w:rsidP="002952B3">
            <w:pPr>
              <w:spacing w:after="160"/>
              <w:ind w:firstLine="0"/>
              <w:rPr>
                <w:rFonts w:ascii="Times New Roman" w:hAnsi="Times New Roman" w:cs="Times New Roman"/>
                <w:sz w:val="24"/>
                <w:szCs w:val="24"/>
              </w:rPr>
            </w:pPr>
          </w:p>
          <w:p w14:paraId="34B27F7B" w14:textId="77777777" w:rsidR="00D43592" w:rsidRPr="009B5CB8" w:rsidRDefault="00D43592" w:rsidP="002952B3">
            <w:pPr>
              <w:ind w:left="810" w:firstLine="0"/>
              <w:rPr>
                <w:rFonts w:ascii="Times New Roman" w:hAnsi="Times New Roman" w:cs="Times New Roman"/>
                <w:sz w:val="24"/>
                <w:szCs w:val="24"/>
              </w:rPr>
            </w:pPr>
          </w:p>
        </w:tc>
        <w:tc>
          <w:tcPr>
            <w:tcW w:w="1656" w:type="dxa"/>
          </w:tcPr>
          <w:p w14:paraId="3ED15E30" w14:textId="77777777" w:rsidR="00D43592" w:rsidRPr="009B5CB8" w:rsidRDefault="00D43592" w:rsidP="002952B3">
            <w:pPr>
              <w:ind w:firstLine="0"/>
              <w:rPr>
                <w:rFonts w:ascii="Times New Roman" w:hAnsi="Times New Roman" w:cs="Times New Roman"/>
                <w:sz w:val="24"/>
                <w:szCs w:val="24"/>
              </w:rPr>
            </w:pPr>
            <w:r w:rsidRPr="002909EB">
              <w:rPr>
                <w:rFonts w:ascii="Times New Roman" w:hAnsi="Times New Roman" w:cs="Times New Roman"/>
                <w:sz w:val="24"/>
                <w:szCs w:val="24"/>
              </w:rPr>
              <w:lastRenderedPageBreak/>
              <w:t>Recruiter</w:t>
            </w:r>
          </w:p>
        </w:tc>
        <w:tc>
          <w:tcPr>
            <w:tcW w:w="2856" w:type="dxa"/>
          </w:tcPr>
          <w:p w14:paraId="01171C60" w14:textId="77777777" w:rsidR="00D43592" w:rsidRPr="009B5CB8" w:rsidRDefault="00D43592" w:rsidP="002952B3">
            <w:pPr>
              <w:ind w:firstLine="0"/>
              <w:rPr>
                <w:rFonts w:ascii="Times New Roman" w:hAnsi="Times New Roman" w:cs="Times New Roman"/>
                <w:sz w:val="24"/>
                <w:szCs w:val="24"/>
              </w:rPr>
            </w:pPr>
            <w:r w:rsidRPr="002909EB">
              <w:rPr>
                <w:rFonts w:ascii="Times New Roman" w:hAnsi="Times New Roman" w:cs="Times New Roman"/>
                <w:sz w:val="24"/>
                <w:szCs w:val="24"/>
              </w:rPr>
              <w:t xml:space="preserve">The system will receive an application via online submission through the MTC Employment Website and store it in the </w:t>
            </w:r>
            <w:r w:rsidRPr="002909EB">
              <w:rPr>
                <w:rFonts w:ascii="Times New Roman" w:hAnsi="Times New Roman" w:cs="Times New Roman"/>
                <w:sz w:val="24"/>
                <w:szCs w:val="24"/>
              </w:rPr>
              <w:lastRenderedPageBreak/>
              <w:t>applicant database within the hiring system.</w:t>
            </w:r>
          </w:p>
        </w:tc>
        <w:tc>
          <w:tcPr>
            <w:tcW w:w="2056" w:type="dxa"/>
          </w:tcPr>
          <w:p w14:paraId="6EA8468B" w14:textId="77777777" w:rsidR="00D43592" w:rsidRPr="009B5CB8" w:rsidRDefault="00D43592" w:rsidP="002952B3">
            <w:pPr>
              <w:ind w:firstLine="0"/>
              <w:rPr>
                <w:rFonts w:ascii="Times New Roman" w:hAnsi="Times New Roman" w:cs="Times New Roman"/>
                <w:sz w:val="24"/>
                <w:szCs w:val="24"/>
              </w:rPr>
            </w:pPr>
            <w:r w:rsidRPr="002909EB">
              <w:rPr>
                <w:rFonts w:ascii="Times New Roman" w:hAnsi="Times New Roman" w:cs="Times New Roman"/>
                <w:sz w:val="24"/>
                <w:szCs w:val="24"/>
              </w:rPr>
              <w:lastRenderedPageBreak/>
              <w:t xml:space="preserve">A more efficient submission process decreases the time needed to receive and begin </w:t>
            </w:r>
            <w:r w:rsidRPr="002909EB">
              <w:rPr>
                <w:rFonts w:ascii="Times New Roman" w:hAnsi="Times New Roman" w:cs="Times New Roman"/>
                <w:sz w:val="24"/>
                <w:szCs w:val="24"/>
              </w:rPr>
              <w:lastRenderedPageBreak/>
              <w:t>processing applications. This will present a positive image to potential employees and help MTC compete for top IT talent.</w:t>
            </w:r>
          </w:p>
        </w:tc>
      </w:tr>
      <w:tr w:rsidR="00D43592" w14:paraId="4A383A82" w14:textId="77777777" w:rsidTr="002952B3">
        <w:tc>
          <w:tcPr>
            <w:tcW w:w="2916" w:type="dxa"/>
          </w:tcPr>
          <w:p w14:paraId="537A4CF4"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lastRenderedPageBreak/>
              <w:t xml:space="preserve"> Recruiter screens resume identifying top candidates by matching with job requirements from the job description.</w:t>
            </w:r>
          </w:p>
        </w:tc>
        <w:tc>
          <w:tcPr>
            <w:tcW w:w="1656" w:type="dxa"/>
          </w:tcPr>
          <w:p w14:paraId="15E70ECD"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Recruiter</w:t>
            </w:r>
          </w:p>
        </w:tc>
        <w:tc>
          <w:tcPr>
            <w:tcW w:w="2856" w:type="dxa"/>
          </w:tcPr>
          <w:p w14:paraId="5C2F8000"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 xml:space="preserve">Categorize electronically depending on certifications and skills. The program will help to filter depending on the job standards. </w:t>
            </w:r>
          </w:p>
        </w:tc>
        <w:tc>
          <w:tcPr>
            <w:tcW w:w="2056" w:type="dxa"/>
          </w:tcPr>
          <w:p w14:paraId="254E5C50"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 xml:space="preserve">Fastens the process of reviewing and quickly takes the technicians to the site for tasks. </w:t>
            </w:r>
          </w:p>
        </w:tc>
      </w:tr>
      <w:tr w:rsidR="00D43592" w14:paraId="57D84356" w14:textId="77777777" w:rsidTr="002952B3">
        <w:tc>
          <w:tcPr>
            <w:tcW w:w="2916" w:type="dxa"/>
          </w:tcPr>
          <w:p w14:paraId="6A297812"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Recruiter forward top candidates to Administrative Assistant via interoffice mail</w:t>
            </w:r>
          </w:p>
        </w:tc>
        <w:tc>
          <w:tcPr>
            <w:tcW w:w="1656" w:type="dxa"/>
          </w:tcPr>
          <w:p w14:paraId="53F04B7D"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Administrative Assistant</w:t>
            </w:r>
          </w:p>
        </w:tc>
        <w:tc>
          <w:tcPr>
            <w:tcW w:w="2856" w:type="dxa"/>
          </w:tcPr>
          <w:p w14:paraId="448CEB67"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The hiring manager will be informed automatically about the new screened candidate.</w:t>
            </w:r>
          </w:p>
        </w:tc>
        <w:tc>
          <w:tcPr>
            <w:tcW w:w="2056" w:type="dxa"/>
          </w:tcPr>
          <w:p w14:paraId="6D2FA4F5"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Prevents the likelihood of a candidate’s resume from being misplaced</w:t>
            </w:r>
          </w:p>
        </w:tc>
      </w:tr>
      <w:tr w:rsidR="00D43592" w14:paraId="762ABEA2" w14:textId="77777777" w:rsidTr="002952B3">
        <w:tc>
          <w:tcPr>
            <w:tcW w:w="2916" w:type="dxa"/>
          </w:tcPr>
          <w:p w14:paraId="1E9C2FA8"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Administrative Assistant forwards candidates' resumes and applications to the hiring manager for the position via interoffice mail.</w:t>
            </w:r>
          </w:p>
        </w:tc>
        <w:tc>
          <w:tcPr>
            <w:tcW w:w="1656" w:type="dxa"/>
          </w:tcPr>
          <w:p w14:paraId="68DD0BB5"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Administrative Assistant</w:t>
            </w:r>
          </w:p>
        </w:tc>
        <w:tc>
          <w:tcPr>
            <w:tcW w:w="2856" w:type="dxa"/>
          </w:tcPr>
          <w:p w14:paraId="03170A21"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The hiring manager will be informed automatically about the new screened candidate.</w:t>
            </w:r>
          </w:p>
        </w:tc>
        <w:tc>
          <w:tcPr>
            <w:tcW w:w="2056" w:type="dxa"/>
          </w:tcPr>
          <w:p w14:paraId="25EC52A1"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Prevents the likelihood of a candidate’s resume from being misplaced</w:t>
            </w:r>
          </w:p>
        </w:tc>
      </w:tr>
      <w:tr w:rsidR="00D43592" w14:paraId="680C205D" w14:textId="77777777" w:rsidTr="002952B3">
        <w:tc>
          <w:tcPr>
            <w:tcW w:w="2916" w:type="dxa"/>
          </w:tcPr>
          <w:p w14:paraId="60E03D04"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The hiring manager reviews applications and selects who they want to interview.</w:t>
            </w:r>
          </w:p>
        </w:tc>
        <w:tc>
          <w:tcPr>
            <w:tcW w:w="1656" w:type="dxa"/>
          </w:tcPr>
          <w:p w14:paraId="1591BF83"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Hiring Manager</w:t>
            </w:r>
          </w:p>
        </w:tc>
        <w:tc>
          <w:tcPr>
            <w:tcW w:w="2856" w:type="dxa"/>
          </w:tcPr>
          <w:p w14:paraId="136CBE23"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Hiring managers only accept the best candidates and will electronically evaluate the resumes and applications.</w:t>
            </w:r>
          </w:p>
        </w:tc>
        <w:tc>
          <w:tcPr>
            <w:tcW w:w="2056" w:type="dxa"/>
          </w:tcPr>
          <w:p w14:paraId="4DC70B5F"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 xml:space="preserve">Facilitates quick screening of the candidates by the hiring manager and limits the possibility of the qualified candidates being lost. </w:t>
            </w:r>
          </w:p>
        </w:tc>
      </w:tr>
      <w:tr w:rsidR="00D43592" w14:paraId="00211C72" w14:textId="77777777" w:rsidTr="002952B3">
        <w:tc>
          <w:tcPr>
            <w:tcW w:w="2916" w:type="dxa"/>
          </w:tcPr>
          <w:p w14:paraId="34427C5B"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The hiring manager sends an email to the Administrative Assistant on who they have selected to interview and </w:t>
            </w:r>
            <w:r w:rsidRPr="002909EB">
              <w:rPr>
                <w:rFonts w:ascii="Times New Roman" w:hAnsi="Times New Roman" w:cs="Times New Roman"/>
                <w:sz w:val="24"/>
                <w:szCs w:val="24"/>
              </w:rPr>
              <w:lastRenderedPageBreak/>
              <w:t>identifies members of the interview team.</w:t>
            </w:r>
          </w:p>
        </w:tc>
        <w:tc>
          <w:tcPr>
            <w:tcW w:w="1656" w:type="dxa"/>
          </w:tcPr>
          <w:p w14:paraId="75A99076"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lastRenderedPageBreak/>
              <w:t>Hiring Manager</w:t>
            </w:r>
          </w:p>
        </w:tc>
        <w:tc>
          <w:tcPr>
            <w:tcW w:w="2856" w:type="dxa"/>
          </w:tcPr>
          <w:p w14:paraId="0518042B"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Upon the approval of a candidate by the hiring manager for an interview, Ted will be notified and initiate communication to prepare for the interview.</w:t>
            </w:r>
          </w:p>
        </w:tc>
        <w:tc>
          <w:tcPr>
            <w:tcW w:w="2056" w:type="dxa"/>
          </w:tcPr>
          <w:p w14:paraId="05649E7F"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Lengthens the time for scheduling the interview because of the urgency of the process</w:t>
            </w:r>
          </w:p>
        </w:tc>
      </w:tr>
      <w:tr w:rsidR="00D43592" w14:paraId="1C1BDF50" w14:textId="77777777" w:rsidTr="002952B3">
        <w:tc>
          <w:tcPr>
            <w:tcW w:w="2916" w:type="dxa"/>
          </w:tcPr>
          <w:p w14:paraId="114CFEA2"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AA schedules interviews by contacting interview team members and hiring manager to identify possible time slots</w:t>
            </w:r>
          </w:p>
        </w:tc>
        <w:tc>
          <w:tcPr>
            <w:tcW w:w="1656" w:type="dxa"/>
          </w:tcPr>
          <w:p w14:paraId="51D14FB0"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Administrative Assistant</w:t>
            </w:r>
          </w:p>
        </w:tc>
        <w:tc>
          <w:tcPr>
            <w:tcW w:w="2856" w:type="dxa"/>
          </w:tcPr>
          <w:p w14:paraId="65EAFC0B"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Ted will be able to communicate with the candidate on time at his disposal for an interview.</w:t>
            </w:r>
          </w:p>
        </w:tc>
        <w:tc>
          <w:tcPr>
            <w:tcW w:w="2056" w:type="dxa"/>
          </w:tcPr>
          <w:p w14:paraId="02D40DA3"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Makes the planning of interviews a simple task and will ensure that there is no double-booking.</w:t>
            </w:r>
          </w:p>
        </w:tc>
      </w:tr>
      <w:tr w:rsidR="00D43592" w14:paraId="35A2FC9A" w14:textId="77777777" w:rsidTr="002952B3">
        <w:tc>
          <w:tcPr>
            <w:tcW w:w="2916" w:type="dxa"/>
          </w:tcPr>
          <w:p w14:paraId="7452C346"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AA emails candidates to schedule interviews.</w:t>
            </w:r>
          </w:p>
        </w:tc>
        <w:tc>
          <w:tcPr>
            <w:tcW w:w="1656" w:type="dxa"/>
          </w:tcPr>
          <w:p w14:paraId="261A42A7"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Administrative Assistant</w:t>
            </w:r>
          </w:p>
        </w:tc>
        <w:tc>
          <w:tcPr>
            <w:tcW w:w="2856" w:type="dxa"/>
          </w:tcPr>
          <w:p w14:paraId="587BBBA3" w14:textId="77777777" w:rsidR="00D43592" w:rsidRPr="002909EB" w:rsidRDefault="00D43592" w:rsidP="002952B3">
            <w:pPr>
              <w:ind w:firstLine="0"/>
              <w:rPr>
                <w:rFonts w:ascii="Times New Roman" w:hAnsi="Times New Roman" w:cs="Times New Roman"/>
                <w:sz w:val="24"/>
                <w:szCs w:val="24"/>
              </w:rPr>
            </w:pPr>
            <w:r w:rsidRPr="009B5CB8">
              <w:rPr>
                <w:rFonts w:ascii="Times New Roman" w:hAnsi="Times New Roman" w:cs="Times New Roman"/>
                <w:sz w:val="24"/>
                <w:szCs w:val="24"/>
              </w:rPr>
              <w:t>After scheduling the interviews, the program will allow for the AA to email the candidates.</w:t>
            </w:r>
          </w:p>
        </w:tc>
        <w:tc>
          <w:tcPr>
            <w:tcW w:w="2056" w:type="dxa"/>
          </w:tcPr>
          <w:p w14:paraId="1DDA342F"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This will ease the process of communicating with candidates about the schedule</w:t>
            </w:r>
          </w:p>
          <w:p w14:paraId="5710ABFD" w14:textId="77777777" w:rsidR="00D43592" w:rsidRDefault="00D43592" w:rsidP="002952B3">
            <w:r>
              <w:t>.</w:t>
            </w:r>
          </w:p>
        </w:tc>
      </w:tr>
      <w:tr w:rsidR="00D43592" w14:paraId="13FD0B7B" w14:textId="77777777" w:rsidTr="002952B3">
        <w:tc>
          <w:tcPr>
            <w:tcW w:w="2916" w:type="dxa"/>
          </w:tcPr>
          <w:p w14:paraId="48C164CE"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The interview is conducted with the candidate, hiring manager, and other members of the interview team.</w:t>
            </w:r>
          </w:p>
        </w:tc>
        <w:tc>
          <w:tcPr>
            <w:tcW w:w="1656" w:type="dxa"/>
          </w:tcPr>
          <w:p w14:paraId="3E4509E7" w14:textId="77777777" w:rsidR="00D43592" w:rsidRPr="002909EB" w:rsidRDefault="00D43592" w:rsidP="002952B3">
            <w:pPr>
              <w:spacing w:after="160"/>
              <w:ind w:firstLine="0"/>
              <w:rPr>
                <w:rFonts w:ascii="Times New Roman" w:hAnsi="Times New Roman" w:cs="Times New Roman"/>
                <w:sz w:val="24"/>
                <w:szCs w:val="24"/>
              </w:rPr>
            </w:pPr>
            <w:r w:rsidRPr="002909EB">
              <w:rPr>
                <w:rFonts w:ascii="Times New Roman" w:hAnsi="Times New Roman" w:cs="Times New Roman"/>
                <w:sz w:val="24"/>
                <w:szCs w:val="24"/>
              </w:rPr>
              <w:t>Hiring Manager and Interview Team</w:t>
            </w:r>
          </w:p>
        </w:tc>
        <w:tc>
          <w:tcPr>
            <w:tcW w:w="2856" w:type="dxa"/>
          </w:tcPr>
          <w:p w14:paraId="7999BF4D" w14:textId="77777777" w:rsidR="00D43592" w:rsidRPr="002909EB" w:rsidRDefault="00D43592" w:rsidP="002952B3">
            <w:pPr>
              <w:spacing w:after="160"/>
              <w:ind w:firstLine="0"/>
              <w:rPr>
                <w:rFonts w:ascii="Times New Roman" w:hAnsi="Times New Roman" w:cs="Times New Roman"/>
                <w:sz w:val="24"/>
                <w:szCs w:val="24"/>
              </w:rPr>
            </w:pPr>
            <w:r w:rsidRPr="002909EB">
              <w:rPr>
                <w:rFonts w:ascii="Times New Roman" w:hAnsi="Times New Roman" w:cs="Times New Roman"/>
                <w:sz w:val="24"/>
                <w:szCs w:val="24"/>
              </w:rPr>
              <w:t xml:space="preserve"> The interview is conducted with the candidate, hiring manager, and other members of the interview team. (Hiring System is not used for this step.) </w:t>
            </w:r>
          </w:p>
        </w:tc>
        <w:tc>
          <w:tcPr>
            <w:tcW w:w="2056" w:type="dxa"/>
          </w:tcPr>
          <w:p w14:paraId="1A4CEBC1" w14:textId="77777777" w:rsidR="00D43592" w:rsidRPr="002909EB" w:rsidRDefault="00D43592" w:rsidP="002952B3">
            <w:pPr>
              <w:spacing w:after="160"/>
              <w:ind w:firstLine="0"/>
              <w:rPr>
                <w:rFonts w:ascii="Times New Roman" w:hAnsi="Times New Roman" w:cs="Times New Roman"/>
                <w:sz w:val="24"/>
                <w:szCs w:val="24"/>
              </w:rPr>
            </w:pPr>
            <w:r w:rsidRPr="002909EB">
              <w:rPr>
                <w:rFonts w:ascii="Times New Roman" w:hAnsi="Times New Roman" w:cs="Times New Roman"/>
                <w:sz w:val="24"/>
                <w:szCs w:val="24"/>
              </w:rPr>
              <w:t>n/a</w:t>
            </w:r>
          </w:p>
        </w:tc>
      </w:tr>
      <w:tr w:rsidR="00D43592" w14:paraId="7C1316C3" w14:textId="77777777" w:rsidTr="002952B3">
        <w:tc>
          <w:tcPr>
            <w:tcW w:w="2916" w:type="dxa"/>
          </w:tcPr>
          <w:p w14:paraId="6DAE2248"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AA collects feedback from interviews and the status of candidates</w:t>
            </w:r>
          </w:p>
        </w:tc>
        <w:tc>
          <w:tcPr>
            <w:tcW w:w="1656" w:type="dxa"/>
          </w:tcPr>
          <w:p w14:paraId="4C6611A0"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Administrative Assistant</w:t>
            </w:r>
          </w:p>
        </w:tc>
        <w:tc>
          <w:tcPr>
            <w:tcW w:w="2856" w:type="dxa"/>
          </w:tcPr>
          <w:p w14:paraId="02BF0F81" w14:textId="77777777" w:rsidR="00D43592" w:rsidRPr="00EA4611" w:rsidRDefault="00D43592" w:rsidP="002952B3">
            <w:pPr>
              <w:spacing w:after="160"/>
              <w:ind w:firstLine="0"/>
              <w:rPr>
                <w:rFonts w:ascii="Times New Roman" w:hAnsi="Times New Roman" w:cs="Times New Roman"/>
                <w:sz w:val="24"/>
                <w:szCs w:val="24"/>
              </w:rPr>
            </w:pPr>
            <w:r w:rsidRPr="00EA4611">
              <w:rPr>
                <w:rFonts w:ascii="Times New Roman" w:hAnsi="Times New Roman" w:cs="Times New Roman"/>
                <w:sz w:val="24"/>
                <w:szCs w:val="24"/>
              </w:rPr>
              <w:t xml:space="preserve">Upon completing the interview, the interviewers will input the notes on the system so that all people can view them. </w:t>
            </w:r>
          </w:p>
          <w:p w14:paraId="76C27C4F" w14:textId="77777777" w:rsidR="00D43592" w:rsidRPr="002909EB" w:rsidRDefault="00D43592" w:rsidP="002952B3">
            <w:pPr>
              <w:spacing w:after="160"/>
              <w:ind w:firstLine="0"/>
              <w:rPr>
                <w:rFonts w:ascii="Times New Roman" w:hAnsi="Times New Roman" w:cs="Times New Roman"/>
                <w:sz w:val="24"/>
                <w:szCs w:val="24"/>
              </w:rPr>
            </w:pPr>
          </w:p>
        </w:tc>
        <w:tc>
          <w:tcPr>
            <w:tcW w:w="2056" w:type="dxa"/>
          </w:tcPr>
          <w:p w14:paraId="1E27E89A"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The input of notes in the system will enable everyone to review them quickly.</w:t>
            </w:r>
          </w:p>
        </w:tc>
      </w:tr>
      <w:tr w:rsidR="00D43592" w14:paraId="58E228D2" w14:textId="77777777" w:rsidTr="002952B3">
        <w:tc>
          <w:tcPr>
            <w:tcW w:w="2916" w:type="dxa"/>
          </w:tcPr>
          <w:p w14:paraId="035D273C" w14:textId="77777777" w:rsidR="00D43592" w:rsidRPr="002909EB" w:rsidRDefault="00D43592" w:rsidP="00D43592">
            <w:pPr>
              <w:numPr>
                <w:ilvl w:val="0"/>
                <w:numId w:val="5"/>
              </w:numPr>
              <w:spacing w:after="160"/>
              <w:rPr>
                <w:rFonts w:ascii="Times New Roman" w:hAnsi="Times New Roman" w:cs="Times New Roman"/>
                <w:sz w:val="24"/>
                <w:szCs w:val="24"/>
              </w:rPr>
            </w:pPr>
            <w:r w:rsidRPr="002909EB">
              <w:rPr>
                <w:rFonts w:ascii="Times New Roman" w:hAnsi="Times New Roman" w:cs="Times New Roman"/>
                <w:sz w:val="24"/>
                <w:szCs w:val="24"/>
              </w:rPr>
              <w:t xml:space="preserve"> Hiring manager informs the AA on his top candidate for hiring</w:t>
            </w:r>
          </w:p>
        </w:tc>
        <w:tc>
          <w:tcPr>
            <w:tcW w:w="1656" w:type="dxa"/>
          </w:tcPr>
          <w:p w14:paraId="27B6EDF5"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Hiring Manager</w:t>
            </w:r>
          </w:p>
        </w:tc>
        <w:tc>
          <w:tcPr>
            <w:tcW w:w="2856" w:type="dxa"/>
          </w:tcPr>
          <w:p w14:paraId="2FD39C95"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After the interview is successfully done, the administrative Assistant will receive the names of the qualified candidate</w:t>
            </w:r>
          </w:p>
        </w:tc>
        <w:tc>
          <w:tcPr>
            <w:tcW w:w="2056" w:type="dxa"/>
          </w:tcPr>
          <w:p w14:paraId="642ACC08" w14:textId="77777777" w:rsidR="00D43592" w:rsidRPr="002909EB" w:rsidRDefault="00D43592" w:rsidP="002952B3">
            <w:pPr>
              <w:spacing w:after="160"/>
              <w:ind w:firstLine="0"/>
              <w:rPr>
                <w:rFonts w:ascii="Times New Roman" w:hAnsi="Times New Roman" w:cs="Times New Roman"/>
                <w:sz w:val="24"/>
                <w:szCs w:val="24"/>
              </w:rPr>
            </w:pPr>
            <w:r w:rsidRPr="009B5CB8">
              <w:rPr>
                <w:rFonts w:ascii="Times New Roman" w:hAnsi="Times New Roman" w:cs="Times New Roman"/>
                <w:sz w:val="24"/>
                <w:szCs w:val="24"/>
              </w:rPr>
              <w:t>It will ease the process of accessing the names of the suitable candidates</w:t>
            </w:r>
          </w:p>
        </w:tc>
      </w:tr>
      <w:tr w:rsidR="00D43592" w14:paraId="3DE1D1BC" w14:textId="77777777" w:rsidTr="002952B3">
        <w:tc>
          <w:tcPr>
            <w:tcW w:w="2916" w:type="dxa"/>
          </w:tcPr>
          <w:p w14:paraId="7744D8ED" w14:textId="77777777" w:rsidR="00D43592" w:rsidRPr="00C31E93" w:rsidRDefault="00D43592" w:rsidP="00D43592">
            <w:pPr>
              <w:pStyle w:val="ListParagraph"/>
              <w:numPr>
                <w:ilvl w:val="0"/>
                <w:numId w:val="5"/>
              </w:numPr>
              <w:rPr>
                <w:rFonts w:ascii="Times New Roman" w:hAnsi="Times New Roman" w:cs="Times New Roman"/>
                <w:sz w:val="24"/>
                <w:szCs w:val="24"/>
              </w:rPr>
            </w:pPr>
            <w:r w:rsidRPr="00C31E93">
              <w:rPr>
                <w:rFonts w:ascii="Times New Roman" w:hAnsi="Times New Roman" w:cs="Times New Roman"/>
                <w:sz w:val="24"/>
                <w:szCs w:val="24"/>
              </w:rPr>
              <w:t xml:space="preserve">Administrative Assistant prepares offer letter based on information from recruiter and puts in the mail to the chosen </w:t>
            </w:r>
            <w:r w:rsidRPr="00C31E93">
              <w:rPr>
                <w:rFonts w:ascii="Times New Roman" w:hAnsi="Times New Roman" w:cs="Times New Roman"/>
                <w:sz w:val="24"/>
                <w:szCs w:val="24"/>
              </w:rPr>
              <w:lastRenderedPageBreak/>
              <w:t>candidate.</w:t>
            </w:r>
          </w:p>
          <w:p w14:paraId="2742F7BB" w14:textId="77777777" w:rsidR="00D43592" w:rsidRPr="002909EB" w:rsidRDefault="00D43592" w:rsidP="002952B3">
            <w:pPr>
              <w:spacing w:after="160"/>
              <w:ind w:firstLine="0"/>
              <w:rPr>
                <w:rFonts w:ascii="Times New Roman" w:hAnsi="Times New Roman" w:cs="Times New Roman"/>
                <w:sz w:val="24"/>
                <w:szCs w:val="24"/>
              </w:rPr>
            </w:pPr>
          </w:p>
        </w:tc>
        <w:tc>
          <w:tcPr>
            <w:tcW w:w="1656" w:type="dxa"/>
          </w:tcPr>
          <w:p w14:paraId="4F268FAF" w14:textId="77777777" w:rsidR="00D43592" w:rsidRPr="002909EB" w:rsidRDefault="00D43592" w:rsidP="002952B3">
            <w:pPr>
              <w:spacing w:after="160"/>
              <w:ind w:firstLine="0"/>
              <w:rPr>
                <w:rFonts w:ascii="Times New Roman" w:hAnsi="Times New Roman" w:cs="Times New Roman"/>
                <w:b/>
                <w:sz w:val="24"/>
                <w:szCs w:val="24"/>
              </w:rPr>
            </w:pPr>
            <w:r w:rsidRPr="002909EB">
              <w:rPr>
                <w:rFonts w:ascii="Times New Roman" w:hAnsi="Times New Roman" w:cs="Times New Roman"/>
                <w:sz w:val="24"/>
                <w:szCs w:val="24"/>
              </w:rPr>
              <w:lastRenderedPageBreak/>
              <w:t>Administrative Assistant</w:t>
            </w:r>
          </w:p>
          <w:p w14:paraId="156302BF" w14:textId="77777777" w:rsidR="00D43592" w:rsidRPr="002909EB" w:rsidRDefault="00D43592" w:rsidP="002952B3">
            <w:pPr>
              <w:spacing w:after="160"/>
              <w:ind w:firstLine="0"/>
              <w:rPr>
                <w:rFonts w:ascii="Times New Roman" w:hAnsi="Times New Roman" w:cs="Times New Roman"/>
                <w:sz w:val="24"/>
                <w:szCs w:val="24"/>
              </w:rPr>
            </w:pPr>
          </w:p>
        </w:tc>
        <w:tc>
          <w:tcPr>
            <w:tcW w:w="2856" w:type="dxa"/>
          </w:tcPr>
          <w:p w14:paraId="126D0885" w14:textId="77777777" w:rsidR="00D43592" w:rsidRPr="002909EB" w:rsidRDefault="00D43592" w:rsidP="002952B3">
            <w:pPr>
              <w:spacing w:after="160"/>
              <w:ind w:firstLine="0"/>
              <w:rPr>
                <w:rFonts w:ascii="Times New Roman" w:hAnsi="Times New Roman" w:cs="Times New Roman"/>
                <w:sz w:val="24"/>
                <w:szCs w:val="24"/>
              </w:rPr>
            </w:pPr>
            <w:r w:rsidRPr="002909EB">
              <w:rPr>
                <w:rFonts w:ascii="Times New Roman" w:hAnsi="Times New Roman" w:cs="Times New Roman"/>
                <w:sz w:val="24"/>
                <w:szCs w:val="24"/>
              </w:rPr>
              <w:t xml:space="preserve">System enables AA to prepare job offer letter by storing the offer letter template and information on each candidate; allows AA to select information to go into letter and put it into </w:t>
            </w:r>
            <w:r w:rsidRPr="002909EB">
              <w:rPr>
                <w:rFonts w:ascii="Times New Roman" w:hAnsi="Times New Roman" w:cs="Times New Roman"/>
                <w:sz w:val="24"/>
                <w:szCs w:val="24"/>
              </w:rPr>
              <w:lastRenderedPageBreak/>
              <w:t xml:space="preserve">the template, which can then be reviewed and emailed to the candidate.  </w:t>
            </w:r>
          </w:p>
        </w:tc>
        <w:tc>
          <w:tcPr>
            <w:tcW w:w="2056" w:type="dxa"/>
          </w:tcPr>
          <w:p w14:paraId="7BEC9374" w14:textId="77777777" w:rsidR="00D43592" w:rsidRPr="002909EB" w:rsidRDefault="00D43592" w:rsidP="002952B3">
            <w:pPr>
              <w:spacing w:after="160"/>
              <w:ind w:firstLine="0"/>
              <w:rPr>
                <w:rFonts w:ascii="Times New Roman" w:hAnsi="Times New Roman" w:cs="Times New Roman"/>
                <w:sz w:val="24"/>
                <w:szCs w:val="24"/>
              </w:rPr>
            </w:pPr>
            <w:r w:rsidRPr="002909EB">
              <w:rPr>
                <w:rFonts w:ascii="Times New Roman" w:hAnsi="Times New Roman" w:cs="Times New Roman"/>
                <w:sz w:val="24"/>
                <w:szCs w:val="24"/>
              </w:rPr>
              <w:lastRenderedPageBreak/>
              <w:t xml:space="preserve">More efficient offer process presents a positive image to applicants and decreases time needed to prepare </w:t>
            </w:r>
            <w:r w:rsidRPr="002909EB">
              <w:rPr>
                <w:rFonts w:ascii="Times New Roman" w:hAnsi="Times New Roman" w:cs="Times New Roman"/>
                <w:sz w:val="24"/>
                <w:szCs w:val="24"/>
              </w:rPr>
              <w:lastRenderedPageBreak/>
              <w:t>offer letter, and enables</w:t>
            </w:r>
            <w:r w:rsidRPr="009B5CB8">
              <w:rPr>
                <w:rFonts w:ascii="Times New Roman" w:hAnsi="Times New Roman" w:cs="Times New Roman"/>
                <w:sz w:val="24"/>
                <w:szCs w:val="24"/>
              </w:rPr>
              <w:t xml:space="preserve"> </w:t>
            </w:r>
            <w:r w:rsidRPr="002909EB">
              <w:rPr>
                <w:rFonts w:ascii="Times New Roman" w:hAnsi="Times New Roman" w:cs="Times New Roman"/>
                <w:sz w:val="24"/>
                <w:szCs w:val="24"/>
              </w:rPr>
              <w:t>MTC to hire in advance of the competition.</w:t>
            </w:r>
          </w:p>
        </w:tc>
      </w:tr>
    </w:tbl>
    <w:p w14:paraId="1B37F83C" w14:textId="77777777" w:rsidR="00D43592" w:rsidRPr="009B5CB8" w:rsidRDefault="00D43592" w:rsidP="00D43592">
      <w:pPr>
        <w:pStyle w:val="ListParagraph"/>
        <w:numPr>
          <w:ilvl w:val="0"/>
          <w:numId w:val="4"/>
        </w:numPr>
        <w:rPr>
          <w:rFonts w:ascii="Times New Roman" w:hAnsi="Times New Roman" w:cs="Times New Roman"/>
          <w:b/>
          <w:bCs/>
          <w:sz w:val="24"/>
          <w:szCs w:val="24"/>
        </w:rPr>
      </w:pPr>
      <w:r w:rsidRPr="009B5CB8">
        <w:rPr>
          <w:rFonts w:ascii="Times New Roman" w:hAnsi="Times New Roman" w:cs="Times New Roman"/>
          <w:b/>
          <w:bCs/>
          <w:sz w:val="24"/>
          <w:szCs w:val="24"/>
        </w:rPr>
        <w:lastRenderedPageBreak/>
        <w:t>Expected Improvements</w:t>
      </w:r>
    </w:p>
    <w:p w14:paraId="4D3ACE98" w14:textId="77777777" w:rsidR="00D43592" w:rsidRPr="009B5CB8" w:rsidRDefault="00D43592" w:rsidP="00D43592">
      <w:pPr>
        <w:ind w:firstLine="0"/>
        <w:rPr>
          <w:rFonts w:ascii="Times New Roman" w:hAnsi="Times New Roman" w:cs="Times New Roman"/>
          <w:sz w:val="24"/>
          <w:szCs w:val="24"/>
        </w:rPr>
      </w:pPr>
      <w:r w:rsidRPr="009B5CB8">
        <w:rPr>
          <w:rFonts w:ascii="Times New Roman" w:hAnsi="Times New Roman" w:cs="Times New Roman"/>
          <w:sz w:val="24"/>
          <w:szCs w:val="24"/>
        </w:rPr>
        <w:t>As per the case study, MTC uses manual hiring system that involves using paperwork. This makes it consume a lot of time to screen the applications made by the candidates, schedule for the interviews, and identify the qualified applicants to work as IT consultants for the company. If adopted, the new technology may help address these issues</w:t>
      </w:r>
      <w:r w:rsidRPr="00B1065F">
        <w:rPr>
          <w:rFonts w:ascii="Times New Roman" w:hAnsi="Times New Roman" w:cs="Times New Roman"/>
          <w:sz w:val="24"/>
          <w:szCs w:val="24"/>
        </w:rPr>
        <w:t xml:space="preserve"> </w:t>
      </w:r>
      <w:r>
        <w:rPr>
          <w:rFonts w:ascii="Times New Roman" w:hAnsi="Times New Roman" w:cs="Times New Roman"/>
          <w:sz w:val="24"/>
          <w:szCs w:val="24"/>
        </w:rPr>
        <w:t>(</w:t>
      </w:r>
      <w:r w:rsidRPr="00B1065F">
        <w:rPr>
          <w:rFonts w:ascii="Times New Roman" w:hAnsi="Times New Roman" w:cs="Times New Roman"/>
          <w:sz w:val="24"/>
          <w:szCs w:val="24"/>
        </w:rPr>
        <w:t>Dimitrios</w:t>
      </w:r>
      <w:r>
        <w:rPr>
          <w:rFonts w:ascii="Times New Roman" w:hAnsi="Times New Roman" w:cs="Times New Roman"/>
          <w:sz w:val="24"/>
          <w:szCs w:val="24"/>
        </w:rPr>
        <w:t xml:space="preserve"> et al., 2015)</w:t>
      </w:r>
      <w:r w:rsidRPr="009B5CB8">
        <w:rPr>
          <w:rFonts w:ascii="Times New Roman" w:hAnsi="Times New Roman" w:cs="Times New Roman"/>
          <w:sz w:val="24"/>
          <w:szCs w:val="24"/>
        </w:rPr>
        <w:t xml:space="preserve">. </w:t>
      </w:r>
    </w:p>
    <w:tbl>
      <w:tblPr>
        <w:tblStyle w:val="TableGrid1"/>
        <w:tblW w:w="0" w:type="auto"/>
        <w:tblLook w:val="04A0" w:firstRow="1" w:lastRow="0" w:firstColumn="1" w:lastColumn="0" w:noHBand="0" w:noVBand="1"/>
      </w:tblPr>
      <w:tblGrid>
        <w:gridCol w:w="2030"/>
        <w:gridCol w:w="4378"/>
        <w:gridCol w:w="3168"/>
      </w:tblGrid>
      <w:tr w:rsidR="00D43592" w14:paraId="647F44F0" w14:textId="77777777" w:rsidTr="002952B3">
        <w:tc>
          <w:tcPr>
            <w:tcW w:w="2030" w:type="dxa"/>
            <w:shd w:val="clear" w:color="auto" w:fill="D9E2F3" w:themeFill="accent1" w:themeFillTint="33"/>
          </w:tcPr>
          <w:p w14:paraId="64146AEB" w14:textId="77777777" w:rsidR="00D43592" w:rsidRPr="009B5CB8" w:rsidRDefault="00D43592" w:rsidP="002952B3">
            <w:pPr>
              <w:keepNext/>
              <w:contextualSpacing/>
              <w:jc w:val="center"/>
              <w:rPr>
                <w:rFonts w:ascii="Times New Roman" w:hAnsi="Times New Roman" w:cs="Times New Roman"/>
                <w:b/>
                <w:sz w:val="24"/>
                <w:szCs w:val="24"/>
              </w:rPr>
            </w:pPr>
            <w:r w:rsidRPr="009B5CB8">
              <w:rPr>
                <w:rFonts w:ascii="Times New Roman" w:hAnsi="Times New Roman" w:cs="Times New Roman"/>
                <w:b/>
                <w:sz w:val="24"/>
                <w:szCs w:val="24"/>
              </w:rPr>
              <w:t>Area</w:t>
            </w:r>
          </w:p>
        </w:tc>
        <w:tc>
          <w:tcPr>
            <w:tcW w:w="4378" w:type="dxa"/>
            <w:shd w:val="clear" w:color="auto" w:fill="D9E2F3" w:themeFill="accent1" w:themeFillTint="33"/>
          </w:tcPr>
          <w:p w14:paraId="7E56A112" w14:textId="77777777" w:rsidR="00D43592" w:rsidRPr="009B5CB8" w:rsidRDefault="00D43592" w:rsidP="002952B3">
            <w:pPr>
              <w:keepNext/>
              <w:contextualSpacing/>
              <w:jc w:val="center"/>
              <w:rPr>
                <w:rFonts w:ascii="Times New Roman" w:hAnsi="Times New Roman" w:cs="Times New Roman"/>
                <w:b/>
                <w:sz w:val="24"/>
                <w:szCs w:val="24"/>
              </w:rPr>
            </w:pPr>
            <w:r w:rsidRPr="009B5CB8">
              <w:rPr>
                <w:rFonts w:ascii="Times New Roman" w:hAnsi="Times New Roman" w:cs="Times New Roman"/>
                <w:b/>
                <w:sz w:val="24"/>
                <w:szCs w:val="24"/>
              </w:rPr>
              <w:t>Current Issues</w:t>
            </w:r>
          </w:p>
          <w:p w14:paraId="5C6E185D" w14:textId="77777777" w:rsidR="00D43592" w:rsidRPr="009B5CB8" w:rsidRDefault="00D43592" w:rsidP="002952B3">
            <w:pPr>
              <w:keepNext/>
              <w:contextualSpacing/>
              <w:jc w:val="center"/>
              <w:rPr>
                <w:rFonts w:ascii="Times New Roman" w:hAnsi="Times New Roman" w:cs="Times New Roman"/>
                <w:b/>
                <w:sz w:val="24"/>
                <w:szCs w:val="24"/>
              </w:rPr>
            </w:pPr>
            <w:r w:rsidRPr="009B5CB8">
              <w:rPr>
                <w:rFonts w:ascii="Times New Roman" w:hAnsi="Times New Roman" w:cs="Times New Roman"/>
                <w:b/>
                <w:sz w:val="24"/>
                <w:szCs w:val="24"/>
              </w:rPr>
              <w:t>(from the Case Study)</w:t>
            </w:r>
          </w:p>
        </w:tc>
        <w:tc>
          <w:tcPr>
            <w:tcW w:w="3168" w:type="dxa"/>
            <w:shd w:val="clear" w:color="auto" w:fill="D9E2F3" w:themeFill="accent1" w:themeFillTint="33"/>
          </w:tcPr>
          <w:p w14:paraId="06A98620" w14:textId="77777777" w:rsidR="00D43592" w:rsidRPr="009B5CB8" w:rsidRDefault="00D43592" w:rsidP="002952B3">
            <w:pPr>
              <w:keepNext/>
              <w:contextualSpacing/>
              <w:jc w:val="center"/>
              <w:rPr>
                <w:rFonts w:ascii="Times New Roman" w:hAnsi="Times New Roman" w:cs="Times New Roman"/>
                <w:b/>
                <w:sz w:val="24"/>
                <w:szCs w:val="24"/>
              </w:rPr>
            </w:pPr>
            <w:r w:rsidRPr="009B5CB8">
              <w:rPr>
                <w:rFonts w:ascii="Times New Roman" w:hAnsi="Times New Roman" w:cs="Times New Roman"/>
                <w:b/>
                <w:sz w:val="24"/>
                <w:szCs w:val="24"/>
              </w:rPr>
              <w:t>Improvements</w:t>
            </w:r>
          </w:p>
          <w:p w14:paraId="308B210A" w14:textId="77777777" w:rsidR="00D43592" w:rsidRPr="009B5CB8" w:rsidRDefault="00D43592" w:rsidP="002952B3">
            <w:pPr>
              <w:keepNext/>
              <w:contextualSpacing/>
              <w:jc w:val="center"/>
              <w:rPr>
                <w:rFonts w:ascii="Times New Roman" w:hAnsi="Times New Roman" w:cs="Times New Roman"/>
                <w:b/>
                <w:sz w:val="24"/>
                <w:szCs w:val="24"/>
              </w:rPr>
            </w:pPr>
            <w:r w:rsidRPr="009B5CB8">
              <w:rPr>
                <w:rFonts w:ascii="Times New Roman" w:hAnsi="Times New Roman" w:cs="Times New Roman"/>
                <w:b/>
                <w:sz w:val="24"/>
                <w:szCs w:val="24"/>
              </w:rPr>
              <w:t>(due to use of technology)</w:t>
            </w:r>
          </w:p>
        </w:tc>
      </w:tr>
      <w:tr w:rsidR="00D43592" w14:paraId="3CAFC59A" w14:textId="77777777" w:rsidTr="002952B3">
        <w:trPr>
          <w:trHeight w:val="215"/>
        </w:trPr>
        <w:tc>
          <w:tcPr>
            <w:tcW w:w="2030" w:type="dxa"/>
          </w:tcPr>
          <w:p w14:paraId="01848FE5" w14:textId="77777777" w:rsidR="00D43592" w:rsidRPr="009B5CB8" w:rsidRDefault="00D43592" w:rsidP="002952B3">
            <w:pPr>
              <w:contextualSpacing/>
              <w:rPr>
                <w:rFonts w:ascii="Times New Roman" w:hAnsi="Times New Roman" w:cs="Times New Roman"/>
                <w:b/>
                <w:sz w:val="24"/>
                <w:szCs w:val="24"/>
              </w:rPr>
            </w:pPr>
          </w:p>
        </w:tc>
        <w:tc>
          <w:tcPr>
            <w:tcW w:w="4378" w:type="dxa"/>
          </w:tcPr>
          <w:p w14:paraId="5590FC76" w14:textId="77777777" w:rsidR="00D43592" w:rsidRPr="009B5CB8" w:rsidRDefault="00D43592" w:rsidP="002952B3">
            <w:pPr>
              <w:contextualSpacing/>
              <w:rPr>
                <w:rFonts w:ascii="Times New Roman" w:hAnsi="Times New Roman" w:cs="Times New Roman"/>
                <w:sz w:val="24"/>
                <w:szCs w:val="24"/>
              </w:rPr>
            </w:pPr>
          </w:p>
        </w:tc>
        <w:tc>
          <w:tcPr>
            <w:tcW w:w="3168" w:type="dxa"/>
          </w:tcPr>
          <w:p w14:paraId="36322485" w14:textId="77777777" w:rsidR="00D43592" w:rsidRPr="009B5CB8" w:rsidRDefault="00D43592" w:rsidP="002952B3">
            <w:pPr>
              <w:contextualSpacing/>
              <w:rPr>
                <w:rFonts w:ascii="Times New Roman" w:hAnsi="Times New Roman" w:cs="Times New Roman"/>
                <w:sz w:val="24"/>
                <w:szCs w:val="24"/>
              </w:rPr>
            </w:pPr>
          </w:p>
        </w:tc>
      </w:tr>
      <w:tr w:rsidR="00D43592" w14:paraId="5CCB7B32" w14:textId="77777777" w:rsidTr="002952B3">
        <w:tc>
          <w:tcPr>
            <w:tcW w:w="2030" w:type="dxa"/>
          </w:tcPr>
          <w:p w14:paraId="3E3C8321" w14:textId="77777777" w:rsidR="00D43592" w:rsidRPr="009B5CB8" w:rsidRDefault="00D43592" w:rsidP="002952B3">
            <w:pPr>
              <w:keepNext/>
              <w:contextualSpacing/>
              <w:rPr>
                <w:rFonts w:ascii="Times New Roman" w:hAnsi="Times New Roman" w:cs="Times New Roman"/>
                <w:b/>
                <w:sz w:val="24"/>
                <w:szCs w:val="24"/>
              </w:rPr>
            </w:pPr>
            <w:r w:rsidRPr="009B5CB8">
              <w:rPr>
                <w:rFonts w:ascii="Times New Roman" w:hAnsi="Times New Roman" w:cs="Times New Roman"/>
                <w:b/>
                <w:sz w:val="24"/>
                <w:szCs w:val="24"/>
              </w:rPr>
              <w:t>Collaboration</w:t>
            </w:r>
            <w:r>
              <w:rPr>
                <w:rFonts w:ascii="Times New Roman" w:hAnsi="Times New Roman" w:cs="Times New Roman"/>
                <w:b/>
                <w:sz w:val="24"/>
                <w:szCs w:val="24"/>
              </w:rPr>
              <w:t>:</w:t>
            </w:r>
          </w:p>
          <w:p w14:paraId="327F6F31" w14:textId="77777777" w:rsidR="00D43592" w:rsidRPr="009B5CB8" w:rsidRDefault="00D43592" w:rsidP="002952B3">
            <w:pPr>
              <w:keepNext/>
              <w:contextualSpacing/>
              <w:rPr>
                <w:rFonts w:ascii="Times New Roman" w:hAnsi="Times New Roman" w:cs="Times New Roman"/>
                <w:b/>
                <w:sz w:val="24"/>
                <w:szCs w:val="24"/>
              </w:rPr>
            </w:pPr>
          </w:p>
        </w:tc>
        <w:tc>
          <w:tcPr>
            <w:tcW w:w="4378" w:type="dxa"/>
          </w:tcPr>
          <w:p w14:paraId="5DD97B59" w14:textId="77777777" w:rsidR="00D43592" w:rsidRPr="009B5CB8" w:rsidRDefault="00D43592" w:rsidP="002952B3">
            <w:pPr>
              <w:keepNext/>
              <w:rPr>
                <w:rFonts w:ascii="Times New Roman" w:hAnsi="Times New Roman" w:cs="Times New Roman"/>
                <w:sz w:val="24"/>
                <w:szCs w:val="24"/>
              </w:rPr>
            </w:pPr>
            <w:r w:rsidRPr="009B5CB8">
              <w:rPr>
                <w:rFonts w:ascii="Times New Roman" w:hAnsi="Times New Roman" w:cs="Times New Roman"/>
                <w:sz w:val="24"/>
                <w:szCs w:val="24"/>
              </w:rPr>
              <w:t>The Hiring Manager states that recruiting is only one area he is responsible for and he isn't as responsive to HR as he could be.  Therefore, he counts on the Recruiters to help manage the process and keep him informed. The current manual system causes considerable communication breakdowns and takes additional effort and time to stay on top of the hiring process.</w:t>
            </w:r>
          </w:p>
        </w:tc>
        <w:tc>
          <w:tcPr>
            <w:tcW w:w="3168" w:type="dxa"/>
          </w:tcPr>
          <w:p w14:paraId="7B5DE948" w14:textId="77777777" w:rsidR="00D43592" w:rsidRPr="009B5CB8" w:rsidRDefault="00D43592" w:rsidP="002952B3">
            <w:pPr>
              <w:keepNext/>
              <w:contextualSpacing/>
              <w:rPr>
                <w:rFonts w:ascii="Times New Roman" w:hAnsi="Times New Roman" w:cs="Times New Roman"/>
                <w:sz w:val="24"/>
                <w:szCs w:val="24"/>
              </w:rPr>
            </w:pPr>
            <w:r w:rsidRPr="009B5CB8">
              <w:rPr>
                <w:rFonts w:ascii="Times New Roman" w:hAnsi="Times New Roman" w:cs="Times New Roman"/>
                <w:sz w:val="24"/>
                <w:szCs w:val="24"/>
              </w:rPr>
              <w:t>An efficient system with all information in one place, easily accessible via a dashboard, and updated in real-time could make his recruiting job easier; and he could devote time to effectively working collaboratively and proactively with HR on his staffing needs.</w:t>
            </w:r>
          </w:p>
        </w:tc>
      </w:tr>
      <w:tr w:rsidR="00D43592" w14:paraId="10497951" w14:textId="77777777" w:rsidTr="002952B3">
        <w:tc>
          <w:tcPr>
            <w:tcW w:w="2030" w:type="dxa"/>
          </w:tcPr>
          <w:p w14:paraId="054219BD" w14:textId="77777777" w:rsidR="00D43592" w:rsidRPr="009B5CB8" w:rsidRDefault="00D43592" w:rsidP="002952B3">
            <w:pPr>
              <w:contextualSpacing/>
              <w:rPr>
                <w:rFonts w:ascii="Times New Roman" w:hAnsi="Times New Roman" w:cs="Times New Roman"/>
                <w:sz w:val="24"/>
                <w:szCs w:val="24"/>
              </w:rPr>
            </w:pPr>
            <w:r w:rsidRPr="009B5CB8">
              <w:rPr>
                <w:rFonts w:ascii="Times New Roman" w:hAnsi="Times New Roman" w:cs="Times New Roman"/>
                <w:b/>
                <w:sz w:val="24"/>
                <w:szCs w:val="24"/>
              </w:rPr>
              <w:t>Communications</w:t>
            </w:r>
            <w:r w:rsidRPr="009B5CB8">
              <w:rPr>
                <w:rFonts w:ascii="Times New Roman" w:hAnsi="Times New Roman" w:cs="Times New Roman"/>
                <w:sz w:val="24"/>
                <w:szCs w:val="24"/>
              </w:rPr>
              <w:t>:</w:t>
            </w:r>
          </w:p>
        </w:tc>
        <w:tc>
          <w:tcPr>
            <w:tcW w:w="4378" w:type="dxa"/>
          </w:tcPr>
          <w:p w14:paraId="53E222B4"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t xml:space="preserve">In the interviews, the recruiters said that everything works with time and that the process currently in use is not efficient. Cases of misplacing applications and resumes may be experienced. The recruiters also said that they cannot tell about the status of an applicant. </w:t>
            </w:r>
          </w:p>
        </w:tc>
        <w:tc>
          <w:tcPr>
            <w:tcW w:w="3168" w:type="dxa"/>
          </w:tcPr>
          <w:p w14:paraId="255A3254"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t xml:space="preserve">With the new system, there will be quicker, efficient, and easier communication in the entire process. There will be low chances of burying or losing something. </w:t>
            </w:r>
          </w:p>
        </w:tc>
      </w:tr>
      <w:tr w:rsidR="00D43592" w14:paraId="1F52EE57" w14:textId="77777777" w:rsidTr="002952B3">
        <w:tc>
          <w:tcPr>
            <w:tcW w:w="2030" w:type="dxa"/>
          </w:tcPr>
          <w:p w14:paraId="6DBFBFC3" w14:textId="77777777" w:rsidR="00D43592" w:rsidRPr="009B5CB8" w:rsidRDefault="00D43592" w:rsidP="002952B3">
            <w:pPr>
              <w:contextualSpacing/>
              <w:rPr>
                <w:rFonts w:ascii="Times New Roman" w:hAnsi="Times New Roman" w:cs="Times New Roman"/>
                <w:sz w:val="24"/>
                <w:szCs w:val="24"/>
              </w:rPr>
            </w:pPr>
            <w:r w:rsidRPr="009B5CB8">
              <w:rPr>
                <w:rFonts w:ascii="Times New Roman" w:hAnsi="Times New Roman" w:cs="Times New Roman"/>
                <w:b/>
                <w:sz w:val="24"/>
                <w:szCs w:val="24"/>
              </w:rPr>
              <w:t>Workflow</w:t>
            </w:r>
            <w:r w:rsidRPr="009B5CB8">
              <w:rPr>
                <w:rFonts w:ascii="Times New Roman" w:hAnsi="Times New Roman" w:cs="Times New Roman"/>
                <w:sz w:val="24"/>
                <w:szCs w:val="24"/>
              </w:rPr>
              <w:t>:</w:t>
            </w:r>
          </w:p>
        </w:tc>
        <w:tc>
          <w:tcPr>
            <w:tcW w:w="4378" w:type="dxa"/>
          </w:tcPr>
          <w:p w14:paraId="702C838A"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t xml:space="preserve">The administrative Assistant says that during the hiring process, he is burdened with a lot of paperwork. He would wish to have a system that streamlines the whole process and enhances the efficiency. </w:t>
            </w:r>
          </w:p>
        </w:tc>
        <w:tc>
          <w:tcPr>
            <w:tcW w:w="3168" w:type="dxa"/>
          </w:tcPr>
          <w:p w14:paraId="76BF2DF4"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t xml:space="preserve">The new technology will enhance the efficiency of the process and minimize the paper work required. Therefore, the process will be easier for everyone </w:t>
            </w:r>
          </w:p>
        </w:tc>
      </w:tr>
      <w:tr w:rsidR="00D43592" w14:paraId="0719EA63" w14:textId="77777777" w:rsidTr="002952B3">
        <w:tc>
          <w:tcPr>
            <w:tcW w:w="2030" w:type="dxa"/>
          </w:tcPr>
          <w:p w14:paraId="4B8E4D75" w14:textId="77777777" w:rsidR="00D43592" w:rsidRPr="009B5CB8" w:rsidRDefault="00D43592" w:rsidP="002952B3">
            <w:pPr>
              <w:contextualSpacing/>
              <w:rPr>
                <w:rFonts w:ascii="Times New Roman" w:hAnsi="Times New Roman" w:cs="Times New Roman"/>
                <w:sz w:val="24"/>
                <w:szCs w:val="24"/>
              </w:rPr>
            </w:pPr>
            <w:r w:rsidRPr="009B5CB8">
              <w:rPr>
                <w:rFonts w:ascii="Times New Roman" w:hAnsi="Times New Roman" w:cs="Times New Roman"/>
                <w:b/>
                <w:sz w:val="24"/>
                <w:szCs w:val="24"/>
              </w:rPr>
              <w:t>Relationships</w:t>
            </w:r>
            <w:r w:rsidRPr="009B5CB8">
              <w:rPr>
                <w:rFonts w:ascii="Times New Roman" w:hAnsi="Times New Roman" w:cs="Times New Roman"/>
                <w:sz w:val="24"/>
                <w:szCs w:val="24"/>
              </w:rPr>
              <w:t xml:space="preserve">: </w:t>
            </w:r>
          </w:p>
        </w:tc>
        <w:tc>
          <w:tcPr>
            <w:tcW w:w="4378" w:type="dxa"/>
          </w:tcPr>
          <w:p w14:paraId="2D3E50C8"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t xml:space="preserve">According to the CIO, the success of the company depends on their ability to meet the requirements of their customers and </w:t>
            </w:r>
            <w:r>
              <w:rPr>
                <w:rFonts w:ascii="Times New Roman" w:hAnsi="Times New Roman" w:cs="Times New Roman"/>
                <w:sz w:val="24"/>
                <w:szCs w:val="24"/>
              </w:rPr>
              <w:lastRenderedPageBreak/>
              <w:t>scale up their reputation of being reliable, credible and secure. The presence of capable technicians will build strong relationships with the clients</w:t>
            </w:r>
            <w:r w:rsidRPr="00B1065F">
              <w:rPr>
                <w:rFonts w:ascii="Times New Roman" w:hAnsi="Times New Roman" w:cs="Times New Roman"/>
                <w:sz w:val="24"/>
                <w:szCs w:val="24"/>
              </w:rPr>
              <w:t xml:space="preserve"> </w:t>
            </w:r>
            <w:r>
              <w:rPr>
                <w:rFonts w:ascii="Times New Roman" w:hAnsi="Times New Roman" w:cs="Times New Roman"/>
                <w:sz w:val="24"/>
                <w:szCs w:val="24"/>
              </w:rPr>
              <w:t>(</w:t>
            </w:r>
            <w:r w:rsidRPr="00B1065F">
              <w:rPr>
                <w:rFonts w:ascii="Times New Roman" w:hAnsi="Times New Roman" w:cs="Times New Roman"/>
                <w:sz w:val="24"/>
                <w:szCs w:val="24"/>
              </w:rPr>
              <w:t>Maryland Technology Consultants Case</w:t>
            </w:r>
            <w:r>
              <w:rPr>
                <w:rFonts w:ascii="Times New Roman" w:hAnsi="Times New Roman" w:cs="Times New Roman"/>
                <w:sz w:val="24"/>
                <w:szCs w:val="24"/>
              </w:rPr>
              <w:t xml:space="preserve">, </w:t>
            </w:r>
            <w:r w:rsidRPr="00B1065F">
              <w:rPr>
                <w:rFonts w:ascii="Times New Roman" w:hAnsi="Times New Roman" w:cs="Times New Roman"/>
                <w:sz w:val="24"/>
                <w:szCs w:val="24"/>
              </w:rPr>
              <w:t>2021)</w:t>
            </w:r>
            <w:r>
              <w:rPr>
                <w:rFonts w:ascii="Times New Roman" w:hAnsi="Times New Roman" w:cs="Times New Roman"/>
                <w:sz w:val="24"/>
                <w:szCs w:val="24"/>
              </w:rPr>
              <w:t>.</w:t>
            </w:r>
          </w:p>
        </w:tc>
        <w:tc>
          <w:tcPr>
            <w:tcW w:w="3168" w:type="dxa"/>
          </w:tcPr>
          <w:p w14:paraId="4AADC2E0" w14:textId="77777777" w:rsidR="00D43592" w:rsidRPr="009B5CB8" w:rsidRDefault="00D43592" w:rsidP="002952B3">
            <w:pPr>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new technology will fasten the hiring process and safeguard the candidate’s </w:t>
            </w:r>
            <w:r>
              <w:rPr>
                <w:rFonts w:ascii="Times New Roman" w:hAnsi="Times New Roman" w:cs="Times New Roman"/>
                <w:sz w:val="24"/>
                <w:szCs w:val="24"/>
              </w:rPr>
              <w:lastRenderedPageBreak/>
              <w:t>paperwork. For this reason, the company will hire the most qualified applicants.</w:t>
            </w:r>
          </w:p>
        </w:tc>
      </w:tr>
    </w:tbl>
    <w:p w14:paraId="084197BC" w14:textId="77777777" w:rsidR="00D43592" w:rsidRDefault="00D43592" w:rsidP="00D43592">
      <w:pPr>
        <w:ind w:firstLine="0"/>
        <w:jc w:val="center"/>
        <w:rPr>
          <w:rFonts w:ascii="Times New Roman" w:hAnsi="Times New Roman" w:cs="Times New Roman"/>
          <w:b/>
          <w:bCs/>
          <w:sz w:val="24"/>
          <w:szCs w:val="24"/>
        </w:rPr>
      </w:pPr>
    </w:p>
    <w:p w14:paraId="5766AA83" w14:textId="77777777" w:rsidR="00D43592" w:rsidRDefault="00D43592" w:rsidP="00D43592">
      <w:pPr>
        <w:rPr>
          <w:rFonts w:ascii="Times New Roman" w:hAnsi="Times New Roman" w:cs="Times New Roman"/>
          <w:b/>
          <w:bCs/>
          <w:sz w:val="24"/>
          <w:szCs w:val="24"/>
        </w:rPr>
      </w:pPr>
      <w:r>
        <w:rPr>
          <w:rFonts w:ascii="Times New Roman" w:hAnsi="Times New Roman" w:cs="Times New Roman"/>
          <w:b/>
          <w:bCs/>
          <w:sz w:val="24"/>
          <w:szCs w:val="24"/>
        </w:rPr>
        <w:br w:type="page"/>
      </w:r>
    </w:p>
    <w:p w14:paraId="18A84BAB" w14:textId="77777777" w:rsidR="00D43592" w:rsidRDefault="00D43592" w:rsidP="00D43592">
      <w:pPr>
        <w:ind w:firstLine="0"/>
        <w:jc w:val="center"/>
        <w:rPr>
          <w:rFonts w:ascii="Times New Roman" w:hAnsi="Times New Roman" w:cs="Times New Roman"/>
          <w:b/>
          <w:bCs/>
          <w:sz w:val="24"/>
          <w:szCs w:val="24"/>
        </w:rPr>
      </w:pPr>
      <w:r w:rsidRPr="00623E1B">
        <w:rPr>
          <w:rFonts w:ascii="Times New Roman" w:hAnsi="Times New Roman" w:cs="Times New Roman"/>
          <w:b/>
          <w:bCs/>
          <w:sz w:val="24"/>
          <w:szCs w:val="24"/>
        </w:rPr>
        <w:lastRenderedPageBreak/>
        <w:t>References</w:t>
      </w:r>
    </w:p>
    <w:p w14:paraId="0B6B9E10" w14:textId="77777777" w:rsidR="00D43592" w:rsidRDefault="00D43592" w:rsidP="00D43592">
      <w:pPr>
        <w:ind w:left="720" w:hanging="720"/>
        <w:rPr>
          <w:rFonts w:ascii="Times New Roman" w:hAnsi="Times New Roman" w:cs="Times New Roman"/>
          <w:sz w:val="24"/>
          <w:szCs w:val="24"/>
        </w:rPr>
      </w:pPr>
      <w:bookmarkStart w:id="1" w:name="_Hlk82296771"/>
      <w:r w:rsidRPr="00B1065F">
        <w:rPr>
          <w:rFonts w:ascii="Times New Roman" w:hAnsi="Times New Roman" w:cs="Times New Roman"/>
          <w:sz w:val="24"/>
          <w:szCs w:val="24"/>
        </w:rPr>
        <w:t>Brynjolfsson, E., &amp; McAfee, A. (20</w:t>
      </w:r>
      <w:r>
        <w:rPr>
          <w:rFonts w:ascii="Times New Roman" w:hAnsi="Times New Roman" w:cs="Times New Roman"/>
          <w:sz w:val="24"/>
          <w:szCs w:val="24"/>
        </w:rPr>
        <w:t>0</w:t>
      </w:r>
      <w:r w:rsidRPr="00B1065F">
        <w:rPr>
          <w:rFonts w:ascii="Times New Roman" w:hAnsi="Times New Roman" w:cs="Times New Roman"/>
          <w:sz w:val="24"/>
          <w:szCs w:val="24"/>
        </w:rPr>
        <w:t>8)</w:t>
      </w:r>
      <w:bookmarkEnd w:id="1"/>
      <w:r w:rsidRPr="00B1065F">
        <w:rPr>
          <w:rFonts w:ascii="Times New Roman" w:hAnsi="Times New Roman" w:cs="Times New Roman"/>
          <w:sz w:val="24"/>
          <w:szCs w:val="24"/>
        </w:rPr>
        <w:t>. Investing in the IT That Makes a Competitive Difference. Havard Business Review</w:t>
      </w:r>
    </w:p>
    <w:p w14:paraId="3A9B9578" w14:textId="77777777" w:rsidR="00D43592" w:rsidRDefault="00D43592" w:rsidP="00D43592">
      <w:pPr>
        <w:ind w:left="720" w:hanging="720"/>
        <w:rPr>
          <w:rFonts w:ascii="Times New Roman" w:hAnsi="Times New Roman" w:cs="Times New Roman"/>
          <w:sz w:val="24"/>
          <w:szCs w:val="24"/>
        </w:rPr>
      </w:pPr>
      <w:bookmarkStart w:id="2" w:name="_Hlk82296724"/>
      <w:r w:rsidRPr="00B1065F">
        <w:rPr>
          <w:rFonts w:ascii="Times New Roman" w:hAnsi="Times New Roman" w:cs="Times New Roman"/>
          <w:sz w:val="24"/>
          <w:szCs w:val="24"/>
        </w:rPr>
        <w:t>Dimitrios</w:t>
      </w:r>
      <w:bookmarkEnd w:id="2"/>
      <w:r w:rsidRPr="00B1065F">
        <w:rPr>
          <w:rFonts w:ascii="Times New Roman" w:hAnsi="Times New Roman" w:cs="Times New Roman"/>
          <w:sz w:val="24"/>
          <w:szCs w:val="24"/>
        </w:rPr>
        <w:t>, N., Sakas, D., &amp; Vlachos, D. (20</w:t>
      </w:r>
      <w:r>
        <w:rPr>
          <w:rFonts w:ascii="Times New Roman" w:hAnsi="Times New Roman" w:cs="Times New Roman"/>
          <w:sz w:val="24"/>
          <w:szCs w:val="24"/>
        </w:rPr>
        <w:t>15</w:t>
      </w:r>
      <w:r w:rsidRPr="00B1065F">
        <w:rPr>
          <w:rFonts w:ascii="Times New Roman" w:hAnsi="Times New Roman" w:cs="Times New Roman"/>
          <w:sz w:val="24"/>
          <w:szCs w:val="24"/>
        </w:rPr>
        <w:t>). The Role of Information Systems in Creating Strategic Leadership Model. In Procedia - Social and Behavioral Sciences (pp. 285-293)</w:t>
      </w:r>
    </w:p>
    <w:p w14:paraId="7DC1E545" w14:textId="77777777" w:rsidR="00D43592" w:rsidRPr="00B1065F" w:rsidRDefault="00D43592" w:rsidP="00D43592">
      <w:pPr>
        <w:ind w:left="720" w:hanging="720"/>
        <w:rPr>
          <w:rFonts w:ascii="Times New Roman" w:hAnsi="Times New Roman" w:cs="Times New Roman"/>
          <w:sz w:val="24"/>
          <w:szCs w:val="24"/>
        </w:rPr>
      </w:pPr>
      <w:r w:rsidRPr="00B1065F">
        <w:rPr>
          <w:rFonts w:ascii="Times New Roman" w:hAnsi="Times New Roman" w:cs="Times New Roman"/>
          <w:sz w:val="24"/>
          <w:szCs w:val="24"/>
        </w:rPr>
        <w:t xml:space="preserve">Maryland Technology Consultants Case Study [Course Resources] (2021). Retrieved on </w:t>
      </w:r>
      <w:r>
        <w:rPr>
          <w:rFonts w:ascii="Times New Roman" w:hAnsi="Times New Roman" w:cs="Times New Roman"/>
          <w:sz w:val="24"/>
          <w:szCs w:val="24"/>
        </w:rPr>
        <w:t>9</w:t>
      </w:r>
      <w:r w:rsidRPr="00B1065F">
        <w:rPr>
          <w:rFonts w:ascii="Times New Roman" w:hAnsi="Times New Roman" w:cs="Times New Roman"/>
          <w:sz w:val="24"/>
          <w:szCs w:val="24"/>
          <w:vertAlign w:val="superscript"/>
        </w:rPr>
        <w:t>th</w:t>
      </w:r>
      <w:r w:rsidRPr="00B1065F">
        <w:rPr>
          <w:rFonts w:ascii="Times New Roman" w:hAnsi="Times New Roman" w:cs="Times New Roman"/>
          <w:sz w:val="24"/>
          <w:szCs w:val="24"/>
        </w:rPr>
        <w:t xml:space="preserve"> </w:t>
      </w:r>
      <w:r>
        <w:rPr>
          <w:rFonts w:ascii="Times New Roman" w:hAnsi="Times New Roman" w:cs="Times New Roman"/>
          <w:sz w:val="24"/>
          <w:szCs w:val="24"/>
        </w:rPr>
        <w:t>September</w:t>
      </w:r>
      <w:r w:rsidRPr="00B1065F">
        <w:rPr>
          <w:rFonts w:ascii="Times New Roman" w:hAnsi="Times New Roman" w:cs="Times New Roman"/>
          <w:sz w:val="24"/>
          <w:szCs w:val="24"/>
        </w:rPr>
        <w:t>, 2</w:t>
      </w:r>
      <w:r>
        <w:rPr>
          <w:rFonts w:ascii="Times New Roman" w:hAnsi="Times New Roman" w:cs="Times New Roman"/>
          <w:sz w:val="24"/>
          <w:szCs w:val="24"/>
        </w:rPr>
        <w:t>021</w:t>
      </w:r>
      <w:r w:rsidRPr="00B1065F">
        <w:rPr>
          <w:rFonts w:ascii="Times New Roman" w:hAnsi="Times New Roman" w:cs="Times New Roman"/>
          <w:sz w:val="24"/>
          <w:szCs w:val="24"/>
        </w:rPr>
        <w:t xml:space="preserve"> from </w:t>
      </w:r>
      <w:hyperlink r:id="rId9" w:history="1">
        <w:r w:rsidRPr="00B1065F">
          <w:rPr>
            <w:rStyle w:val="Hyperlink"/>
            <w:rFonts w:ascii="Times New Roman" w:hAnsi="Times New Roman" w:cs="Times New Roman"/>
            <w:sz w:val="24"/>
            <w:szCs w:val="24"/>
          </w:rPr>
          <w:t>https://learn.umuc.edu/d2l/le/content/224565/viewContent/9268120/View</w:t>
        </w:r>
      </w:hyperlink>
      <w:r w:rsidRPr="00B1065F">
        <w:rPr>
          <w:rFonts w:ascii="Times New Roman" w:hAnsi="Times New Roman" w:cs="Times New Roman"/>
          <w:sz w:val="24"/>
          <w:szCs w:val="24"/>
        </w:rPr>
        <w:t xml:space="preserve"> </w:t>
      </w:r>
    </w:p>
    <w:p w14:paraId="12858F9D" w14:textId="77777777" w:rsidR="00D43592" w:rsidRPr="00623E1B" w:rsidRDefault="00D43592" w:rsidP="00D43592">
      <w:pPr>
        <w:ind w:left="720" w:hanging="720"/>
        <w:rPr>
          <w:rFonts w:ascii="Times New Roman" w:hAnsi="Times New Roman" w:cs="Times New Roman"/>
          <w:sz w:val="24"/>
          <w:szCs w:val="24"/>
        </w:rPr>
      </w:pPr>
    </w:p>
    <w:p w14:paraId="28E34424" w14:textId="77777777" w:rsidR="00D43592" w:rsidRDefault="00D43592" w:rsidP="00D43592"/>
    <w:p w14:paraId="684A038B" w14:textId="31B9E535" w:rsidR="00A61867" w:rsidRPr="009B5CB8" w:rsidRDefault="00A61867">
      <w:pPr>
        <w:rPr>
          <w:rFonts w:ascii="Times New Roman" w:hAnsi="Times New Roman" w:cs="Times New Roman"/>
          <w:sz w:val="24"/>
          <w:szCs w:val="24"/>
        </w:rPr>
      </w:pPr>
    </w:p>
    <w:sectPr w:rsidR="00A61867" w:rsidRPr="009B5CB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DB0B4" w14:textId="77777777" w:rsidR="00531E18" w:rsidRDefault="00531E18">
      <w:pPr>
        <w:spacing w:after="0" w:line="240" w:lineRule="auto"/>
      </w:pPr>
      <w:r>
        <w:separator/>
      </w:r>
    </w:p>
  </w:endnote>
  <w:endnote w:type="continuationSeparator" w:id="0">
    <w:p w14:paraId="6088336E" w14:textId="77777777" w:rsidR="00531E18" w:rsidRDefault="00531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4DA5" w14:textId="77777777" w:rsidR="00531E18" w:rsidRDefault="00531E18">
      <w:pPr>
        <w:spacing w:after="0" w:line="240" w:lineRule="auto"/>
      </w:pPr>
      <w:r>
        <w:separator/>
      </w:r>
    </w:p>
  </w:footnote>
  <w:footnote w:type="continuationSeparator" w:id="0">
    <w:p w14:paraId="0DD42D0E" w14:textId="77777777" w:rsidR="00531E18" w:rsidRDefault="00531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72962870"/>
      <w:docPartObj>
        <w:docPartGallery w:val="Page Numbers (Top of Page)"/>
        <w:docPartUnique/>
      </w:docPartObj>
    </w:sdtPr>
    <w:sdtEndPr>
      <w:rPr>
        <w:noProof/>
      </w:rPr>
    </w:sdtEndPr>
    <w:sdtContent>
      <w:p w14:paraId="35B00D70" w14:textId="2AC7A9A1" w:rsidR="00B53C56" w:rsidRPr="00B53C56" w:rsidRDefault="00134112">
        <w:pPr>
          <w:pStyle w:val="Header"/>
          <w:jc w:val="right"/>
          <w:rPr>
            <w:rFonts w:ascii="Times New Roman" w:hAnsi="Times New Roman" w:cs="Times New Roman"/>
            <w:sz w:val="24"/>
            <w:szCs w:val="24"/>
          </w:rPr>
        </w:pPr>
        <w:r w:rsidRPr="00B53C56">
          <w:rPr>
            <w:rFonts w:ascii="Times New Roman" w:hAnsi="Times New Roman" w:cs="Times New Roman"/>
            <w:sz w:val="24"/>
            <w:szCs w:val="24"/>
          </w:rPr>
          <w:fldChar w:fldCharType="begin"/>
        </w:r>
        <w:r w:rsidRPr="00B53C56">
          <w:rPr>
            <w:rFonts w:ascii="Times New Roman" w:hAnsi="Times New Roman" w:cs="Times New Roman"/>
            <w:sz w:val="24"/>
            <w:szCs w:val="24"/>
          </w:rPr>
          <w:instrText xml:space="preserve"> PAGE   \* MERGEFORMAT </w:instrText>
        </w:r>
        <w:r w:rsidRPr="00B53C56">
          <w:rPr>
            <w:rFonts w:ascii="Times New Roman" w:hAnsi="Times New Roman" w:cs="Times New Roman"/>
            <w:sz w:val="24"/>
            <w:szCs w:val="24"/>
          </w:rPr>
          <w:fldChar w:fldCharType="separate"/>
        </w:r>
        <w:r w:rsidR="005D21E6">
          <w:rPr>
            <w:rFonts w:ascii="Times New Roman" w:hAnsi="Times New Roman" w:cs="Times New Roman"/>
            <w:noProof/>
            <w:sz w:val="24"/>
            <w:szCs w:val="24"/>
          </w:rPr>
          <w:t>1</w:t>
        </w:r>
        <w:r w:rsidRPr="00B53C56">
          <w:rPr>
            <w:rFonts w:ascii="Times New Roman" w:hAnsi="Times New Roman" w:cs="Times New Roman"/>
            <w:noProof/>
            <w:sz w:val="24"/>
            <w:szCs w:val="24"/>
          </w:rPr>
          <w:fldChar w:fldCharType="end"/>
        </w:r>
      </w:p>
    </w:sdtContent>
  </w:sdt>
  <w:p w14:paraId="785A941F" w14:textId="77777777" w:rsidR="00B53C56" w:rsidRPr="00B53C56" w:rsidRDefault="00B53C5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818CE"/>
    <w:multiLevelType w:val="hybridMultilevel"/>
    <w:tmpl w:val="00AE6B32"/>
    <w:lvl w:ilvl="0" w:tplc="E65AB03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FB6C32"/>
    <w:multiLevelType w:val="hybridMultilevel"/>
    <w:tmpl w:val="CF4C32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FF07227"/>
    <w:multiLevelType w:val="hybridMultilevel"/>
    <w:tmpl w:val="EC7E5076"/>
    <w:lvl w:ilvl="0" w:tplc="38DA6F1A">
      <w:start w:val="1"/>
      <w:numFmt w:val="upperLetter"/>
      <w:lvlText w:val="%1."/>
      <w:lvlJc w:val="left"/>
      <w:pPr>
        <w:ind w:left="630" w:hanging="360"/>
      </w:pPr>
      <w:rPr>
        <w:rFonts w:hint="default"/>
      </w:rPr>
    </w:lvl>
    <w:lvl w:ilvl="1" w:tplc="C032B530" w:tentative="1">
      <w:start w:val="1"/>
      <w:numFmt w:val="lowerLetter"/>
      <w:lvlText w:val="%2."/>
      <w:lvlJc w:val="left"/>
      <w:pPr>
        <w:ind w:left="1350" w:hanging="360"/>
      </w:pPr>
    </w:lvl>
    <w:lvl w:ilvl="2" w:tplc="93F6C172" w:tentative="1">
      <w:start w:val="1"/>
      <w:numFmt w:val="lowerRoman"/>
      <w:lvlText w:val="%3."/>
      <w:lvlJc w:val="right"/>
      <w:pPr>
        <w:ind w:left="2070" w:hanging="180"/>
      </w:pPr>
    </w:lvl>
    <w:lvl w:ilvl="3" w:tplc="B1D2387C" w:tentative="1">
      <w:start w:val="1"/>
      <w:numFmt w:val="decimal"/>
      <w:lvlText w:val="%4."/>
      <w:lvlJc w:val="left"/>
      <w:pPr>
        <w:ind w:left="2790" w:hanging="360"/>
      </w:pPr>
    </w:lvl>
    <w:lvl w:ilvl="4" w:tplc="3DF43AA6" w:tentative="1">
      <w:start w:val="1"/>
      <w:numFmt w:val="lowerLetter"/>
      <w:lvlText w:val="%5."/>
      <w:lvlJc w:val="left"/>
      <w:pPr>
        <w:ind w:left="3510" w:hanging="360"/>
      </w:pPr>
    </w:lvl>
    <w:lvl w:ilvl="5" w:tplc="6E6E03B4" w:tentative="1">
      <w:start w:val="1"/>
      <w:numFmt w:val="lowerRoman"/>
      <w:lvlText w:val="%6."/>
      <w:lvlJc w:val="right"/>
      <w:pPr>
        <w:ind w:left="4230" w:hanging="180"/>
      </w:pPr>
    </w:lvl>
    <w:lvl w:ilvl="6" w:tplc="4CA61614" w:tentative="1">
      <w:start w:val="1"/>
      <w:numFmt w:val="decimal"/>
      <w:lvlText w:val="%7."/>
      <w:lvlJc w:val="left"/>
      <w:pPr>
        <w:ind w:left="4950" w:hanging="360"/>
      </w:pPr>
    </w:lvl>
    <w:lvl w:ilvl="7" w:tplc="661A67EC" w:tentative="1">
      <w:start w:val="1"/>
      <w:numFmt w:val="lowerLetter"/>
      <w:lvlText w:val="%8."/>
      <w:lvlJc w:val="left"/>
      <w:pPr>
        <w:ind w:left="5670" w:hanging="360"/>
      </w:pPr>
    </w:lvl>
    <w:lvl w:ilvl="8" w:tplc="661841F6" w:tentative="1">
      <w:start w:val="1"/>
      <w:numFmt w:val="lowerRoman"/>
      <w:lvlText w:val="%9."/>
      <w:lvlJc w:val="right"/>
      <w:pPr>
        <w:ind w:left="6390" w:hanging="180"/>
      </w:pPr>
    </w:lvl>
  </w:abstractNum>
  <w:abstractNum w:abstractNumId="3" w15:restartNumberingAfterBreak="0">
    <w:nsid w:val="2A4F517A"/>
    <w:multiLevelType w:val="hybridMultilevel"/>
    <w:tmpl w:val="CF4C32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47464AF"/>
    <w:multiLevelType w:val="hybridMultilevel"/>
    <w:tmpl w:val="125CD4A0"/>
    <w:lvl w:ilvl="0" w:tplc="1AAC7E12">
      <w:start w:val="1"/>
      <w:numFmt w:val="lowerRoman"/>
      <w:lvlText w:val="%1."/>
      <w:lvlJc w:val="left"/>
      <w:pPr>
        <w:ind w:left="1080" w:hanging="720"/>
      </w:pPr>
      <w:rPr>
        <w:rFonts w:hint="default"/>
      </w:rPr>
    </w:lvl>
    <w:lvl w:ilvl="1" w:tplc="FE082452" w:tentative="1">
      <w:start w:val="1"/>
      <w:numFmt w:val="lowerLetter"/>
      <w:lvlText w:val="%2."/>
      <w:lvlJc w:val="left"/>
      <w:pPr>
        <w:ind w:left="1440" w:hanging="360"/>
      </w:pPr>
    </w:lvl>
    <w:lvl w:ilvl="2" w:tplc="A01E2E88" w:tentative="1">
      <w:start w:val="1"/>
      <w:numFmt w:val="lowerRoman"/>
      <w:lvlText w:val="%3."/>
      <w:lvlJc w:val="right"/>
      <w:pPr>
        <w:ind w:left="2160" w:hanging="180"/>
      </w:pPr>
    </w:lvl>
    <w:lvl w:ilvl="3" w:tplc="93C8F5B2" w:tentative="1">
      <w:start w:val="1"/>
      <w:numFmt w:val="decimal"/>
      <w:lvlText w:val="%4."/>
      <w:lvlJc w:val="left"/>
      <w:pPr>
        <w:ind w:left="2880" w:hanging="360"/>
      </w:pPr>
    </w:lvl>
    <w:lvl w:ilvl="4" w:tplc="4D6222F0" w:tentative="1">
      <w:start w:val="1"/>
      <w:numFmt w:val="lowerLetter"/>
      <w:lvlText w:val="%5."/>
      <w:lvlJc w:val="left"/>
      <w:pPr>
        <w:ind w:left="3600" w:hanging="360"/>
      </w:pPr>
    </w:lvl>
    <w:lvl w:ilvl="5" w:tplc="A1F22A6C" w:tentative="1">
      <w:start w:val="1"/>
      <w:numFmt w:val="lowerRoman"/>
      <w:lvlText w:val="%6."/>
      <w:lvlJc w:val="right"/>
      <w:pPr>
        <w:ind w:left="4320" w:hanging="180"/>
      </w:pPr>
    </w:lvl>
    <w:lvl w:ilvl="6" w:tplc="CC927E04" w:tentative="1">
      <w:start w:val="1"/>
      <w:numFmt w:val="decimal"/>
      <w:lvlText w:val="%7."/>
      <w:lvlJc w:val="left"/>
      <w:pPr>
        <w:ind w:left="5040" w:hanging="360"/>
      </w:pPr>
    </w:lvl>
    <w:lvl w:ilvl="7" w:tplc="CC00C140" w:tentative="1">
      <w:start w:val="1"/>
      <w:numFmt w:val="lowerLetter"/>
      <w:lvlText w:val="%8."/>
      <w:lvlJc w:val="left"/>
      <w:pPr>
        <w:ind w:left="5760" w:hanging="360"/>
      </w:pPr>
    </w:lvl>
    <w:lvl w:ilvl="8" w:tplc="4C4089F8" w:tentative="1">
      <w:start w:val="1"/>
      <w:numFmt w:val="lowerRoman"/>
      <w:lvlText w:val="%9."/>
      <w:lvlJc w:val="right"/>
      <w:pPr>
        <w:ind w:left="6480" w:hanging="180"/>
      </w:pPr>
    </w:lvl>
  </w:abstractNum>
  <w:abstractNum w:abstractNumId="5" w15:restartNumberingAfterBreak="0">
    <w:nsid w:val="658859D8"/>
    <w:multiLevelType w:val="hybridMultilevel"/>
    <w:tmpl w:val="207CAFF0"/>
    <w:lvl w:ilvl="0" w:tplc="370C51A6">
      <w:start w:val="1"/>
      <w:numFmt w:val="upperRoman"/>
      <w:lvlText w:val="%1."/>
      <w:lvlJc w:val="left"/>
      <w:pPr>
        <w:ind w:left="720" w:hanging="720"/>
      </w:pPr>
      <w:rPr>
        <w:rFonts w:hint="default"/>
        <w:b/>
        <w:bCs/>
      </w:rPr>
    </w:lvl>
    <w:lvl w:ilvl="1" w:tplc="7C428B3E" w:tentative="1">
      <w:start w:val="1"/>
      <w:numFmt w:val="lowerLetter"/>
      <w:lvlText w:val="%2."/>
      <w:lvlJc w:val="left"/>
      <w:pPr>
        <w:ind w:left="1080" w:hanging="360"/>
      </w:pPr>
    </w:lvl>
    <w:lvl w:ilvl="2" w:tplc="5A12D73A" w:tentative="1">
      <w:start w:val="1"/>
      <w:numFmt w:val="lowerRoman"/>
      <w:lvlText w:val="%3."/>
      <w:lvlJc w:val="right"/>
      <w:pPr>
        <w:ind w:left="1800" w:hanging="180"/>
      </w:pPr>
    </w:lvl>
    <w:lvl w:ilvl="3" w:tplc="80EAF0C2" w:tentative="1">
      <w:start w:val="1"/>
      <w:numFmt w:val="decimal"/>
      <w:lvlText w:val="%4."/>
      <w:lvlJc w:val="left"/>
      <w:pPr>
        <w:ind w:left="2520" w:hanging="360"/>
      </w:pPr>
    </w:lvl>
    <w:lvl w:ilvl="4" w:tplc="06D20CE0" w:tentative="1">
      <w:start w:val="1"/>
      <w:numFmt w:val="lowerLetter"/>
      <w:lvlText w:val="%5."/>
      <w:lvlJc w:val="left"/>
      <w:pPr>
        <w:ind w:left="3240" w:hanging="360"/>
      </w:pPr>
    </w:lvl>
    <w:lvl w:ilvl="5" w:tplc="4614BAF4" w:tentative="1">
      <w:start w:val="1"/>
      <w:numFmt w:val="lowerRoman"/>
      <w:lvlText w:val="%6."/>
      <w:lvlJc w:val="right"/>
      <w:pPr>
        <w:ind w:left="3960" w:hanging="180"/>
      </w:pPr>
    </w:lvl>
    <w:lvl w:ilvl="6" w:tplc="BA782DE8" w:tentative="1">
      <w:start w:val="1"/>
      <w:numFmt w:val="decimal"/>
      <w:lvlText w:val="%7."/>
      <w:lvlJc w:val="left"/>
      <w:pPr>
        <w:ind w:left="4680" w:hanging="360"/>
      </w:pPr>
    </w:lvl>
    <w:lvl w:ilvl="7" w:tplc="A98AAA88" w:tentative="1">
      <w:start w:val="1"/>
      <w:numFmt w:val="lowerLetter"/>
      <w:lvlText w:val="%8."/>
      <w:lvlJc w:val="left"/>
      <w:pPr>
        <w:ind w:left="5400" w:hanging="360"/>
      </w:pPr>
    </w:lvl>
    <w:lvl w:ilvl="8" w:tplc="BB24E028" w:tentative="1">
      <w:start w:val="1"/>
      <w:numFmt w:val="lowerRoman"/>
      <w:lvlText w:val="%9."/>
      <w:lvlJc w:val="right"/>
      <w:pPr>
        <w:ind w:left="612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3C56"/>
    <w:rsid w:val="000565E2"/>
    <w:rsid w:val="00134112"/>
    <w:rsid w:val="00214545"/>
    <w:rsid w:val="0027337F"/>
    <w:rsid w:val="002909EB"/>
    <w:rsid w:val="002C4F7A"/>
    <w:rsid w:val="003052EF"/>
    <w:rsid w:val="003B5717"/>
    <w:rsid w:val="00471B08"/>
    <w:rsid w:val="00530D17"/>
    <w:rsid w:val="00531E18"/>
    <w:rsid w:val="00580A61"/>
    <w:rsid w:val="00596DE2"/>
    <w:rsid w:val="005D21E6"/>
    <w:rsid w:val="00604651"/>
    <w:rsid w:val="00614C6B"/>
    <w:rsid w:val="00623E1B"/>
    <w:rsid w:val="00635127"/>
    <w:rsid w:val="00671B78"/>
    <w:rsid w:val="006B443A"/>
    <w:rsid w:val="006C5995"/>
    <w:rsid w:val="006E5DA7"/>
    <w:rsid w:val="007022DA"/>
    <w:rsid w:val="007639E3"/>
    <w:rsid w:val="00771720"/>
    <w:rsid w:val="00781455"/>
    <w:rsid w:val="00781458"/>
    <w:rsid w:val="007A43B8"/>
    <w:rsid w:val="0080407C"/>
    <w:rsid w:val="00805F80"/>
    <w:rsid w:val="00821F05"/>
    <w:rsid w:val="00837795"/>
    <w:rsid w:val="00855A27"/>
    <w:rsid w:val="008A769C"/>
    <w:rsid w:val="00951BFA"/>
    <w:rsid w:val="00996BB9"/>
    <w:rsid w:val="009B5CB8"/>
    <w:rsid w:val="009B715F"/>
    <w:rsid w:val="009C578C"/>
    <w:rsid w:val="00A02587"/>
    <w:rsid w:val="00A61867"/>
    <w:rsid w:val="00AE0A01"/>
    <w:rsid w:val="00B10224"/>
    <w:rsid w:val="00B1065F"/>
    <w:rsid w:val="00B53C56"/>
    <w:rsid w:val="00C03764"/>
    <w:rsid w:val="00C150DA"/>
    <w:rsid w:val="00C31E93"/>
    <w:rsid w:val="00C45BB8"/>
    <w:rsid w:val="00CE3CFD"/>
    <w:rsid w:val="00D43592"/>
    <w:rsid w:val="00DC185F"/>
    <w:rsid w:val="00E823EA"/>
    <w:rsid w:val="00EA4611"/>
    <w:rsid w:val="00ED2C8A"/>
    <w:rsid w:val="00F30DF6"/>
    <w:rsid w:val="00F65146"/>
    <w:rsid w:val="00F92501"/>
    <w:rsid w:val="00FC18D8"/>
    <w:rsid w:val="00FD2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04FC"/>
  <w15:docId w15:val="{B61DAECF-6951-4998-8101-A7C33C77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C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C56"/>
  </w:style>
  <w:style w:type="paragraph" w:styleId="Footer">
    <w:name w:val="footer"/>
    <w:basedOn w:val="Normal"/>
    <w:link w:val="FooterChar"/>
    <w:uiPriority w:val="99"/>
    <w:unhideWhenUsed/>
    <w:rsid w:val="00B53C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C56"/>
  </w:style>
  <w:style w:type="paragraph" w:styleId="ListParagraph">
    <w:name w:val="List Paragraph"/>
    <w:basedOn w:val="Normal"/>
    <w:uiPriority w:val="34"/>
    <w:qFormat/>
    <w:rsid w:val="007639E3"/>
    <w:pPr>
      <w:ind w:left="720"/>
      <w:contextualSpacing/>
    </w:pPr>
  </w:style>
  <w:style w:type="table" w:styleId="TableGrid">
    <w:name w:val="Table Grid"/>
    <w:basedOn w:val="TableNormal"/>
    <w:uiPriority w:val="39"/>
    <w:rsid w:val="00951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4F7A"/>
    <w:rPr>
      <w:color w:val="0563C1" w:themeColor="hyperlink"/>
      <w:u w:val="single"/>
    </w:rPr>
  </w:style>
  <w:style w:type="character" w:customStyle="1" w:styleId="UnresolvedMention1">
    <w:name w:val="Unresolved Mention1"/>
    <w:basedOn w:val="DefaultParagraphFont"/>
    <w:uiPriority w:val="99"/>
    <w:semiHidden/>
    <w:unhideWhenUsed/>
    <w:rsid w:val="002C4F7A"/>
    <w:rPr>
      <w:color w:val="605E5C"/>
      <w:shd w:val="clear" w:color="auto" w:fill="E1DFDD"/>
    </w:rPr>
  </w:style>
  <w:style w:type="table" w:customStyle="1" w:styleId="TableGrid1">
    <w:name w:val="Table Grid1"/>
    <w:basedOn w:val="TableNormal"/>
    <w:next w:val="TableGrid"/>
    <w:uiPriority w:val="59"/>
    <w:rsid w:val="009B5CB8"/>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umuc.edu/d2l/le/content/224565/viewContent/9268120/View" TargetMode="External"/><Relationship Id="rId3" Type="http://schemas.openxmlformats.org/officeDocument/2006/relationships/settings" Target="settings.xml"/><Relationship Id="rId7" Type="http://schemas.openxmlformats.org/officeDocument/2006/relationships/hyperlink" Target="https://hbr.org/2003/05/it-doesntmat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arn.umuc.edu/d2l/le/content/224565/viewContent/9268120/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12</Pages>
  <Words>2542</Words>
  <Characters>14494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2021-08-30T00:06:00Z</dcterms:created>
  <dcterms:modified xsi:type="dcterms:W3CDTF">2021-09-11T21:11:00Z</dcterms:modified>
</cp:coreProperties>
</file>